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8.xml" ContentType="application/vnd.openxmlformats-officedocument.themeOverride+xml"/>
  <Override PartName="/word/charts/chart11.xml" ContentType="application/vnd.openxmlformats-officedocument.drawingml.chart+xml"/>
  <Override PartName="/word/theme/themeOverride9.xml" ContentType="application/vnd.openxmlformats-officedocument.themeOverride+xml"/>
  <Override PartName="/word/charts/chart12.xml" ContentType="application/vnd.openxmlformats-officedocument.drawingml.chart+xml"/>
  <Override PartName="/word/theme/themeOverride10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theme/themeOverride11.xml" ContentType="application/vnd.openxmlformats-officedocument.themeOverride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Override12.xml" ContentType="application/vnd.openxmlformats-officedocument.themeOverride+xml"/>
  <Override PartName="/word/charts/chart17.xml" ContentType="application/vnd.openxmlformats-officedocument.drawingml.chart+xml"/>
  <Override PartName="/word/theme/themeOverride13.xml" ContentType="application/vnd.openxmlformats-officedocument.themeOverride+xml"/>
  <Override PartName="/word/charts/chart18.xml" ContentType="application/vnd.openxmlformats-officedocument.drawingml.chart+xml"/>
  <Override PartName="/word/theme/themeOverride14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EA3C2" w14:textId="3EED4BD1" w:rsidR="00DE0FF6" w:rsidRPr="00115470" w:rsidRDefault="00DE2451" w:rsidP="00AB2D9C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bookmarkStart w:id="0" w:name="_GoBack"/>
      <w:bookmarkEnd w:id="0"/>
      <w:r w:rsidRPr="00115470">
        <w:rPr>
          <w:rFonts w:ascii="TH SarabunPSK" w:hAnsi="TH SarabunPSK" w:cs="TH SarabunPSK"/>
          <w:b/>
          <w:bCs/>
          <w:sz w:val="48"/>
          <w:szCs w:val="48"/>
          <w:cs/>
        </w:rPr>
        <w:t>บท</w:t>
      </w:r>
      <w:r w:rsidR="00DE0FF6" w:rsidRPr="00115470">
        <w:rPr>
          <w:rFonts w:ascii="TH SarabunPSK" w:hAnsi="TH SarabunPSK" w:cs="TH SarabunPSK"/>
          <w:b/>
          <w:bCs/>
          <w:sz w:val="48"/>
          <w:szCs w:val="48"/>
          <w:cs/>
        </w:rPr>
        <w:t>ที่ 1</w:t>
      </w:r>
    </w:p>
    <w:p w14:paraId="75AD11DB" w14:textId="77777777" w:rsidR="006258C5" w:rsidRPr="00115470" w:rsidRDefault="009577F7" w:rsidP="006258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15470">
        <w:rPr>
          <w:rFonts w:ascii="TH SarabunPSK" w:hAnsi="TH SarabunPSK" w:cs="TH SarabunPSK"/>
          <w:b/>
          <w:bCs/>
          <w:sz w:val="40"/>
          <w:szCs w:val="40"/>
          <w:cs/>
        </w:rPr>
        <w:t>กรอบแนวคิดการทำแผนปฏิบัติราชการ</w:t>
      </w:r>
      <w:r w:rsidR="006258C5" w:rsidRPr="00115470">
        <w:rPr>
          <w:rFonts w:ascii="TH SarabunPSK" w:hAnsi="TH SarabunPSK" w:cs="TH SarabunPSK"/>
          <w:b/>
          <w:bCs/>
          <w:sz w:val="40"/>
          <w:szCs w:val="40"/>
          <w:cs/>
        </w:rPr>
        <w:t xml:space="preserve"> มหาวิทยาลัยราช</w:t>
      </w:r>
      <w:proofErr w:type="spellStart"/>
      <w:r w:rsidR="006258C5" w:rsidRPr="00115470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6258C5" w:rsidRPr="00115470">
        <w:rPr>
          <w:rFonts w:ascii="TH SarabunPSK" w:hAnsi="TH SarabunPSK" w:cs="TH SarabunPSK"/>
          <w:b/>
          <w:bCs/>
          <w:sz w:val="40"/>
          <w:szCs w:val="40"/>
          <w:cs/>
        </w:rPr>
        <w:t>ราชนครินทร์</w:t>
      </w:r>
    </w:p>
    <w:p w14:paraId="0B92EA3C" w14:textId="4F115748" w:rsidR="006258C5" w:rsidRPr="00115470" w:rsidRDefault="00CC3953" w:rsidP="006258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15470">
        <w:rPr>
          <w:rFonts w:ascii="TH SarabunPSK" w:hAnsi="TH SarabunPSK" w:cs="TH SarabunPSK"/>
          <w:b/>
          <w:bCs/>
          <w:sz w:val="40"/>
          <w:szCs w:val="40"/>
          <w:cs/>
        </w:rPr>
        <w:t>ระยะ 5 ปี</w:t>
      </w:r>
      <w:r w:rsidR="00B03091" w:rsidRPr="00115470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="006258C5" w:rsidRPr="00115470">
        <w:rPr>
          <w:rFonts w:ascii="TH SarabunPSK" w:hAnsi="TH SarabunPSK" w:cs="TH SarabunPSK"/>
          <w:b/>
          <w:bCs/>
          <w:sz w:val="40"/>
          <w:szCs w:val="40"/>
          <w:cs/>
        </w:rPr>
        <w:t>พ.ศ. 256</w:t>
      </w:r>
      <w:r w:rsidR="00973441" w:rsidRPr="00115470">
        <w:rPr>
          <w:rFonts w:ascii="TH SarabunPSK" w:hAnsi="TH SarabunPSK" w:cs="TH SarabunPSK"/>
          <w:b/>
          <w:bCs/>
          <w:sz w:val="40"/>
          <w:szCs w:val="40"/>
          <w:cs/>
        </w:rPr>
        <w:t>4</w:t>
      </w:r>
      <w:r w:rsidR="006258C5" w:rsidRPr="00115470">
        <w:rPr>
          <w:rFonts w:ascii="TH SarabunPSK" w:hAnsi="TH SarabunPSK" w:cs="TH SarabunPSK"/>
          <w:b/>
          <w:bCs/>
          <w:sz w:val="40"/>
          <w:szCs w:val="40"/>
          <w:cs/>
        </w:rPr>
        <w:t>-256</w:t>
      </w:r>
      <w:r w:rsidR="00D25812" w:rsidRPr="00115470">
        <w:rPr>
          <w:rFonts w:ascii="TH SarabunPSK" w:hAnsi="TH SarabunPSK" w:cs="TH SarabunPSK"/>
          <w:b/>
          <w:bCs/>
          <w:sz w:val="40"/>
          <w:szCs w:val="40"/>
          <w:cs/>
        </w:rPr>
        <w:t>8</w:t>
      </w:r>
      <w:r w:rsidR="006258C5" w:rsidRPr="00115470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FF7A82" w:rsidRPr="00115470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72270B" w:rsidRPr="00115470">
        <w:rPr>
          <w:rFonts w:ascii="TH SarabunPSK" w:hAnsi="TH SarabunPSK" w:cs="TH SarabunPSK"/>
          <w:b/>
          <w:bCs/>
          <w:sz w:val="40"/>
          <w:szCs w:val="40"/>
          <w:cs/>
        </w:rPr>
        <w:t xml:space="preserve">ทบทวนปี </w:t>
      </w:r>
      <w:r w:rsidR="00A77B07" w:rsidRPr="00115470">
        <w:rPr>
          <w:rFonts w:ascii="TH SarabunPSK" w:hAnsi="TH SarabunPSK" w:cs="TH SarabunPSK"/>
          <w:b/>
          <w:bCs/>
          <w:sz w:val="40"/>
          <w:szCs w:val="40"/>
          <w:cs/>
        </w:rPr>
        <w:t>พ.ศ. 2</w:t>
      </w:r>
      <w:r w:rsidR="0072270B" w:rsidRPr="00115470">
        <w:rPr>
          <w:rFonts w:ascii="TH SarabunPSK" w:hAnsi="TH SarabunPSK" w:cs="TH SarabunPSK"/>
          <w:b/>
          <w:bCs/>
          <w:sz w:val="40"/>
          <w:szCs w:val="40"/>
          <w:cs/>
        </w:rPr>
        <w:t>56</w:t>
      </w:r>
      <w:r w:rsidR="0082120B" w:rsidRPr="00115470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  <w:r w:rsidR="0072270B" w:rsidRPr="00115470">
        <w:rPr>
          <w:rFonts w:ascii="TH SarabunPSK" w:hAnsi="TH SarabunPSK" w:cs="TH SarabunPSK"/>
          <w:b/>
          <w:bCs/>
          <w:sz w:val="40"/>
          <w:szCs w:val="40"/>
          <w:cs/>
        </w:rPr>
        <w:t>-25</w:t>
      </w:r>
      <w:r w:rsidR="0082120B" w:rsidRPr="00115470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  <w:r w:rsidR="00FF7A82" w:rsidRPr="00115470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1E30B406" w14:textId="77777777" w:rsidR="006258C5" w:rsidRPr="00115470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11547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4D7714CF" w14:textId="77777777" w:rsidR="006258C5" w:rsidRPr="00115470" w:rsidRDefault="009F5C16" w:rsidP="0082120B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15470">
        <w:rPr>
          <w:rFonts w:ascii="TH SarabunPSK" w:hAnsi="TH SarabunPSK" w:cs="TH SarabunPSK"/>
          <w:b/>
          <w:bCs/>
          <w:sz w:val="36"/>
          <w:szCs w:val="36"/>
          <w:cs/>
        </w:rPr>
        <w:t xml:space="preserve">1. </w:t>
      </w:r>
      <w:r w:rsidR="006258C5" w:rsidRPr="00115470">
        <w:rPr>
          <w:rFonts w:ascii="TH SarabunPSK" w:hAnsi="TH SarabunPSK" w:cs="TH SarabunPSK"/>
          <w:b/>
          <w:bCs/>
          <w:sz w:val="36"/>
          <w:szCs w:val="36"/>
          <w:cs/>
        </w:rPr>
        <w:t>ประวัติความเป็นมาของมหาวิทยาลัยราช</w:t>
      </w:r>
      <w:proofErr w:type="spellStart"/>
      <w:r w:rsidR="006258C5" w:rsidRPr="00115470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6258C5" w:rsidRPr="00115470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</w:t>
      </w:r>
    </w:p>
    <w:p w14:paraId="6C661FBD" w14:textId="77777777" w:rsidR="006258C5" w:rsidRPr="00BC7D6A" w:rsidRDefault="00E20909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115470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6258C5" w:rsidRPr="00115470">
        <w:rPr>
          <w:rFonts w:ascii="TH SarabunPSK" w:eastAsia="AngsanaNew" w:hAnsi="TH SarabunPSK" w:cs="TH SarabunPSK"/>
          <w:sz w:val="32"/>
          <w:szCs w:val="32"/>
          <w:cs/>
        </w:rPr>
        <w:t>มหาวิทยาลัยราช</w:t>
      </w:r>
      <w:proofErr w:type="spellStart"/>
      <w:r w:rsidR="006258C5" w:rsidRPr="00115470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="006258C5" w:rsidRPr="00115470">
        <w:rPr>
          <w:rFonts w:ascii="TH SarabunPSK" w:eastAsia="AngsanaNew" w:hAnsi="TH SarabunPSK" w:cs="TH SarabunPSK"/>
          <w:sz w:val="32"/>
          <w:szCs w:val="32"/>
          <w:cs/>
        </w:rPr>
        <w:t>ราชนครินทร์มีสถานที่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ปฏิบัติงานดั้งเดิมตั้งแต่เริ่มก่อตั้งอยู่ในอำเภอเมืองฉะเชิงเทราใกล้</w:t>
      </w:r>
      <w:proofErr w:type="spellStart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วัดโสธรว</w:t>
      </w:r>
      <w:proofErr w:type="spellEnd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รารามวรวิหารสถานที่ประดิษฐานหลวงพ่อพุทธ</w:t>
      </w:r>
      <w:proofErr w:type="spellStart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ธรและกองพันทหารช่างที่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 2 (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ค่ายศรี</w:t>
      </w:r>
      <w:proofErr w:type="spellStart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ธร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) 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มีสถานที่ปฏิบัติงานแยกกันเป็น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 3 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แห่งคือ</w:t>
      </w:r>
    </w:p>
    <w:p w14:paraId="24DC8DFF" w14:textId="77777777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แห่งแรก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422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ถนนมรุ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พงษ์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 ตำบลหน้าเมือง  อำเภอเมือง  จังหวัดฉะเชิงเทรา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24000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บนเนื้อที่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43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ไร่เศษเป็นที่ตั้งของสำนักงานอาคารเรียนอาคารปฏิบัติการและอาคารที่ทำการต่าง</w:t>
      </w:r>
      <w:r w:rsidR="0074003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ๆ</w:t>
      </w:r>
    </w:p>
    <w:p w14:paraId="3C403EB0" w14:textId="77777777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แห่งที่สอง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="007E281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BC7D6A">
        <w:rPr>
          <w:rFonts w:ascii="TH SarabunPSK" w:eastAsia="AngsanaNew" w:hAnsi="TH SarabunPSK" w:cs="TH SarabunPSK"/>
          <w:sz w:val="32"/>
          <w:szCs w:val="32"/>
        </w:rPr>
        <w:t>40</w:t>
      </w:r>
      <w:r w:rsidR="007E281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ถนนศรี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โส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ธรตัดใหม่ ตำบลหน้าเมือง อำเภอเมือง จังหวัดฉะเชิงเทรา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24000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17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ไร่เป็นพื้นที่ซึ่งได้รับบริจาคและจัดซื้อเพิ่มเติมเพื่อใช้ในการจัดการเรียนการสอนของโปรแกรมวิชาเกษตรศาสตร์ปัจจุบันได้เปลี่ยนมาใช้ในการจัดการเรียนการสอนของโปรแกรมวิชาดนตรีและเป็นบริเวณที่พักอาศัยของข้าราชการพนักงานของมหาวิทยาลัย</w:t>
      </w:r>
    </w:p>
    <w:p w14:paraId="07B1B19E" w14:textId="77777777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แห่งที่สาม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ตั้งอยู่ ณ เลขที่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6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หมู่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ตำบลหัวไทร อำเภอบางคล้า จังหวัดฉะเชิงเทรา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24110    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มีพื้นที่ประมาณ</w:t>
      </w:r>
      <w:r w:rsidR="007E281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BC7D6A">
        <w:rPr>
          <w:rFonts w:ascii="TH SarabunPSK" w:eastAsia="AngsanaNew" w:hAnsi="TH SarabunPSK" w:cs="TH SarabunPSK"/>
          <w:sz w:val="32"/>
          <w:szCs w:val="32"/>
        </w:rPr>
        <w:t>500</w:t>
      </w:r>
      <w:r w:rsidR="007E281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ไร่เป็นที่สาธารณประโยชน์ซึ่งกระทรวงมหาดไทยอนุมัติให้ใช้เป็นที่ตั้งของมหาวิทยาลัยฯเมื่อวันที่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กรกฎาคม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>. 2539</w:t>
      </w:r>
    </w:p>
    <w:p w14:paraId="46F7BF68" w14:textId="4B86FD2E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ถานที่แห่งแรกนี้เดิมเป็นที่ตั้งของโรงเรียนฝึกหัดครูกสิกรรมชายซึ่งต่อมาเมื่อโรงเรียนย้ายไปตั้งใหม่ที่จังหวัดปราจีนบุรีทางราชการจึงได้ขยายสถานที่เดิมให้กว้างขึ้นโดยขอที่ดินจากทางการทหารและจัดซื้อเพิ่มเติมสร้างหอนอนและเรือนพักครูแล้วย้ายนักเรียนสตรีแผนกฝึกหัดครูซึ่งเรียนรวมอยู่กับนักเรียนสตรีประจำจังหวัดฉะเชิงเทร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“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ดัดดรุณี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มาเรียนแทนในปี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โดย</w:t>
      </w:r>
      <w:r w:rsidRPr="00BC7D6A">
        <w:rPr>
          <w:rFonts w:ascii="TH SarabunPSK" w:eastAsia="AngsanaNew" w:hAnsi="TH SarabunPSK" w:cs="TH SarabunPSK"/>
          <w:spacing w:val="-6"/>
          <w:sz w:val="32"/>
          <w:szCs w:val="32"/>
          <w:cs/>
        </w:rPr>
        <w:t>ใช้ชื่อโรงเรียนว่า</w:t>
      </w:r>
      <w:r w:rsidR="009E27BB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 </w:t>
      </w:r>
      <w:r w:rsidRPr="00BC7D6A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pacing w:val="-6"/>
          <w:sz w:val="32"/>
          <w:szCs w:val="32"/>
          <w:cs/>
        </w:rPr>
        <w:t>โรงเรียนฝึกหัดครูประกาศนียบัตรจังหวัด</w:t>
      </w:r>
      <w:r w:rsidRPr="00BC7D6A">
        <w:rPr>
          <w:rFonts w:ascii="TH SarabunPSK" w:eastAsia="AngsanaNew-Bold" w:hAnsi="TH SarabunPSK" w:cs="TH SarabunPSK"/>
          <w:b/>
          <w:bCs/>
          <w:spacing w:val="-6"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pacing w:val="-6"/>
          <w:sz w:val="32"/>
          <w:szCs w:val="32"/>
          <w:cs/>
        </w:rPr>
        <w:t>เปิดสอนหลักสูตรครูประกาศนียบัตร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จังหวัด</w:t>
      </w:r>
      <w:r w:rsidR="003A0820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</w:rPr>
        <w:t>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ครู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ว</w:t>
      </w:r>
      <w:r w:rsidR="003A0820" w:rsidRPr="00BC7D6A">
        <w:rPr>
          <w:rFonts w:ascii="TH SarabunPSK" w:eastAsia="AngsanaNew" w:hAnsi="TH SarabunPSK" w:cs="TH SarabunPSK"/>
          <w:sz w:val="32"/>
          <w:szCs w:val="32"/>
        </w:rPr>
        <w:t>.)</w:t>
      </w:r>
      <w:r w:rsidR="003A0820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จึงถือได้ว่ามหาวิทยาลัยราช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ราชนครินทร์ได้ถือกำเนิดในปี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2483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จากนั้นก็ได้พัฒนาเปลี่ยนแปลงมาโดยลำดับกล่าวคือ</w:t>
      </w:r>
    </w:p>
    <w:p w14:paraId="2976DDC9" w14:textId="641317DA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2485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ได้เปิดสอนหลักสูตรครูประชาบาล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และเปลี่ยนชื่อเป็น</w:t>
      </w:r>
      <w:r w:rsidR="009E27BB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โรงเรียนสตรีฝึกหัดครูฉะเชิงเทรา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แต่ต่อมาได้ตัดหลักสูตรครูประชาบาลและหลักสูตรครูประกาศนียบัตรจังหวัดออกปีละชั้นจนหมดในปี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2491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และ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2495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ตามลำดับ</w:t>
      </w:r>
    </w:p>
    <w:p w14:paraId="50273C2A" w14:textId="77777777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2493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เปิดสอนหลักสูตรครูมูลและในปี</w:t>
      </w:r>
      <w:r w:rsidR="003A0820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2494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เปิดสอนหลักสูตรฝึกหัดครูประถม</w:t>
      </w:r>
      <w:r w:rsidRPr="00BC7D6A">
        <w:rPr>
          <w:rFonts w:ascii="TH SarabunPSK" w:eastAsia="AngsanaNew" w:hAnsi="TH SarabunPSK" w:cs="TH SarabunPSK"/>
          <w:sz w:val="32"/>
          <w:szCs w:val="32"/>
        </w:rPr>
        <w:t>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ซึ่งเป็นการเปิดสอนนักเรียนฝึกหัด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ครูป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หญิงเป็นครั้งแรกในส่วนภูมิภาคของไทย</w:t>
      </w:r>
    </w:p>
    <w:p w14:paraId="23E37DF4" w14:textId="1D2A2681" w:rsidR="0082120B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ในระยะนี้เองที่กระทรวงศึกษาธิการได้กำหนดให้จังหวัดฉะเชิงเทราเป็นสถานที่ทดลองปรับปรุงส่งเสริมการศึกษาโดยความร่วมมือขององค์การระหว่างประเทศ</w:t>
      </w:r>
      <w:r w:rsidR="0082120B">
        <w:rPr>
          <w:rFonts w:ascii="TH SarabunPSK" w:eastAsia="AngsanaNew" w:hAnsi="TH SarabunPSK" w:cs="TH SarabunPSK"/>
          <w:sz w:val="32"/>
          <w:szCs w:val="32"/>
          <w:cs/>
        </w:rPr>
        <w:t>หลายองค์การได้แก่องค์การอาหารแล</w:t>
      </w:r>
      <w:r w:rsidR="0082120B">
        <w:rPr>
          <w:rFonts w:ascii="TH SarabunPSK" w:eastAsia="AngsanaNew" w:hAnsi="TH SarabunPSK" w:cs="TH SarabunPSK" w:hint="cs"/>
          <w:sz w:val="32"/>
          <w:szCs w:val="32"/>
          <w:cs/>
        </w:rPr>
        <w:t>ะ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เกษตรแห่งสหประชาชาติ</w:t>
      </w:r>
      <w:r w:rsidR="003A0820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7E281F" w:rsidRPr="00BC7D6A">
        <w:rPr>
          <w:rFonts w:ascii="TH SarabunPSK" w:eastAsia="AngsanaNew" w:hAnsi="TH SarabunPSK" w:cs="TH SarabunPSK"/>
          <w:sz w:val="32"/>
          <w:szCs w:val="32"/>
        </w:rPr>
        <w:t>(FAO)</w:t>
      </w:r>
      <w:r w:rsidR="007E281F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องค์การบริหารความร่วมมือระหว่างประเทศแห่งอนามัยโลก</w:t>
      </w:r>
      <w:r w:rsidR="0082120B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</w:rPr>
        <w:t>(WHO)</w:t>
      </w:r>
      <w:r w:rsidR="0082120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องค์การบริหารความร่วมมือระหว่างประเทศแห่งสหรัฐอเมริกา</w:t>
      </w:r>
      <w:r w:rsidRPr="00BC7D6A">
        <w:rPr>
          <w:rFonts w:ascii="TH SarabunPSK" w:eastAsia="AngsanaNew" w:hAnsi="TH SarabunPSK" w:cs="TH SarabunPSK"/>
          <w:sz w:val="32"/>
          <w:szCs w:val="32"/>
        </w:rPr>
        <w:t>(USOM)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มีชาวต่างประเทศเข้ามาดำเนินงานในโครงการนี้จากหลายชาติคืออังกฤษสหรัฐอเมริกาเดนมาร์ก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นอร์เวย์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สวีเดนออสเตรเลีย</w:t>
      </w:r>
      <w:r w:rsidR="0082120B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82120B">
        <w:rPr>
          <w:rFonts w:ascii="TH SarabunPSK" w:eastAsia="AngsanaNew" w:hAnsi="TH SarabunPSK" w:cs="TH SarabunPSK"/>
          <w:spacing w:val="2"/>
          <w:sz w:val="32"/>
          <w:szCs w:val="32"/>
          <w:cs/>
        </w:rPr>
        <w:t>นิวซีแลนด์แคนาดาอินเดียศรีลังกาและญี่ปุ่นในการนี้ทางโรงเรียนฝึกหัดครูฉะเชิงเทราได้ให้ความร่วมมือ</w:t>
      </w:r>
    </w:p>
    <w:p w14:paraId="32A9EA67" w14:textId="77777777" w:rsidR="0082120B" w:rsidRDefault="0082120B" w:rsidP="0082120B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14:paraId="0C3BF06D" w14:textId="6963BF2C" w:rsidR="006258C5" w:rsidRPr="00BC7D6A" w:rsidRDefault="006258C5" w:rsidP="0082120B">
      <w:pPr>
        <w:autoSpaceDE w:val="0"/>
        <w:autoSpaceDN w:val="0"/>
        <w:adjustRightInd w:val="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lastRenderedPageBreak/>
        <w:t>กับโครงการระหว่างประเทศโดยจัดสถานที่ไว้ส่วนหนึ่งสำหรับให้โรงเรียนต่าง</w:t>
      </w:r>
      <w:r w:rsidR="00546982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546982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ใช้เป็นสถานที่ประชุมการสาธิตการสอนโดยผู้เชี่ยวชาญจากประเทศไทยและต่างประเทศ </w:t>
      </w:r>
      <w:r w:rsidR="00A77B07"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498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มีการเปลี่ยนแปลงหลักสูตรโดยใช้หลักสูตรประกาศนียบัตรวิชาการศึกษา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กศ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แทนหลักสูตร</w:t>
      </w:r>
      <w:r w:rsidR="0036109D"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โดยรับนักเรียนชายเข้าเรียนด้วยจึงเปลี่ยนชื่อจากโรงเรียนสตรีฝึกหัดครูฉะเชิงเทรา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เป็น</w:t>
      </w:r>
      <w:r w:rsidR="00546982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โรงเรียนฝึกหัดครูฉะเชิงเทรา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สังกัดกรมการฝึกหัดครู</w:t>
      </w:r>
    </w:p>
    <w:p w14:paraId="72833EEA" w14:textId="77777777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ตลอดเวลาที่ผ่านมาโรงเรียนฝึกหัดครูฉะเชิงเทราได้มีการพัฒนาอย่างต่อเนื่อง ทั้งด้านอาคารสถานที่และด้านการเรียนการสอนโดยได้รับการช่วยเหลือจากองค์การปรับปรุงส่งเสริมการศึกษาและองค์การ ยูนิเซฟ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(UNICEF)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และได้มีโครงการฝึกหัดครูชนบทขึ้นในระยะนี้ด้วย</w:t>
      </w:r>
    </w:p>
    <w:p w14:paraId="3011957D" w14:textId="2DEE48B0" w:rsidR="006258C5" w:rsidRPr="00BC7D6A" w:rsidRDefault="006258C5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ต่อมาเมื่อวันที่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2513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โรงเรียนฝึกหัดครูฉะเชิงเทราได้รับการสถาปนาเป็น</w:t>
      </w:r>
      <w:r w:rsidRPr="00BC7D6A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pacing w:val="6"/>
          <w:sz w:val="32"/>
          <w:szCs w:val="32"/>
          <w:cs/>
        </w:rPr>
        <w:t>วิทยาลัยครูฉะเชิงเทรา</w:t>
      </w:r>
      <w:r w:rsidRPr="00BC7D6A">
        <w:rPr>
          <w:rFonts w:ascii="TH SarabunPSK" w:eastAsia="AngsanaNew-Bold" w:hAnsi="TH SarabunPSK" w:cs="TH SarabunPSK"/>
          <w:b/>
          <w:bCs/>
          <w:spacing w:val="6"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  <w:cs/>
        </w:rPr>
        <w:t>เปิดสอนถึงระดับประกาศนียบัตรวิชาการศึกษาชั้นสูง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proofErr w:type="spellStart"/>
      <w:r w:rsidRPr="00BC7D6A">
        <w:rPr>
          <w:rFonts w:ascii="TH SarabunPSK" w:eastAsia="AngsanaNew" w:hAnsi="TH SarabunPSK" w:cs="TH SarabunPSK"/>
          <w:spacing w:val="6"/>
          <w:sz w:val="32"/>
          <w:szCs w:val="32"/>
          <w:cs/>
        </w:rPr>
        <w:t>กศ</w:t>
      </w:r>
      <w:proofErr w:type="spellEnd"/>
      <w:r w:rsidRPr="00BC7D6A">
        <w:rPr>
          <w:rFonts w:ascii="TH SarabunPSK" w:eastAsia="AngsanaNew" w:hAnsi="TH SarabunPSK" w:cs="TH SarabunPSK"/>
          <w:spacing w:val="6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  <w:cs/>
        </w:rPr>
        <w:t>สูง</w:t>
      </w:r>
      <w:r w:rsidRPr="00BC7D6A">
        <w:rPr>
          <w:rFonts w:ascii="TH SarabunPSK" w:eastAsia="AngsanaNew" w:hAnsi="TH SarabunPSK" w:cs="TH SarabunPSK"/>
          <w:spacing w:val="6"/>
          <w:sz w:val="32"/>
          <w:szCs w:val="32"/>
        </w:rPr>
        <w:t>)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ทั้งนักศึกษาภาคปกติและภาคค่ำ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(Twilight)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ในด้านอาคารสถานที่ได้มีการก่อสร้างอาคารคอนกรีตเสริมเหล็กแทนอาคารเรียนไม้ที่มีอยู่แต่เดิมและมีอาคารอื่น</w:t>
      </w:r>
      <w:r w:rsidR="00BC7D6A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BC7D6A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เพิ่มขึ้นตามลำดับ</w:t>
      </w:r>
    </w:p>
    <w:p w14:paraId="2DA0A744" w14:textId="77777777" w:rsidR="006258C5" w:rsidRPr="00BC7D6A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ได้มีการประกาศใช้พระราชบัญญัติวิทยาลัยครู พ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2518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วิทยาลัยครูฉะเชิงเทรา</w:t>
      </w:r>
      <w:r w:rsidR="0036109D"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 xml:space="preserve">   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จึงได้รับการยกฐานะตามพระราชบัญญัติให้ผลิตครูได้ถึงระดับปริญญาตรีและให้มีภารกิจอื่น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ๆ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คือการค้นคว้าวิจัยทำนุบำรุงศาสนาและศิลปวัฒนธรรมการส่งเสริม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วิทย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ฐานะครูและการอบรมครูประจำการ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จึงได้มีโครงการอบรมครูประจำการ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อ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ขึ้นโดยได้เปิดสอนตั้งแต่ปี</w:t>
      </w:r>
      <w:r w:rsidR="00E20909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="00A77B07"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522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จนถึง</w:t>
      </w:r>
      <w:r w:rsidR="00E20909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>. 2530</w:t>
      </w:r>
    </w:p>
    <w:p w14:paraId="073DA0CA" w14:textId="77777777" w:rsidR="006258C5" w:rsidRPr="00BC7D6A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ในปี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2527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มีการประกาศใช้พระราชบัญญัติวิทยาลัยครู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ฉบับที่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2)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และให้วิทยาลัยครู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เปิดสอนสาขาวิชาต่าง ๆ ถึงระดับปริญญาตรีได้วิทยาลัยครูฉะเชิงเทราจึงเปิดสอนระดับปริญญาตรี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   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ในสาขาวิชาการศึกษา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ค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สาขาวิชาวิทยาศาสตร์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วท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สาขาวิชา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ศิลป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ศาสตร์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ศศ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บ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ทั้งนักศึกษาภาคปกติและนักศึกษาตามโครงการจัดการศึกษาสำหรับบุคลากรประจำการ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(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กศ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บป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</w:rPr>
        <w:t xml:space="preserve">.)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ในวันเสาร์</w:t>
      </w:r>
      <w:r w:rsidRPr="00BC7D6A">
        <w:rPr>
          <w:rFonts w:ascii="TH SarabunPSK" w:eastAsia="AngsanaNew" w:hAnsi="TH SarabunPSK" w:cs="TH SarabunPSK"/>
          <w:sz w:val="32"/>
          <w:szCs w:val="32"/>
        </w:rPr>
        <w:t>-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อาทิตย์</w:t>
      </w:r>
    </w:p>
    <w:p w14:paraId="624E2AFD" w14:textId="77777777" w:rsidR="006258C5" w:rsidRPr="00BC7D6A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กุมภาพันธ์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2535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กรมการฝึกหัดครูได้รับพระมหากรุณาธิคุณจากพระบาทสมเด็จ-พระเจ้าอยู่หัวพระราชทานนามวิทยาลัยครูว่า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ตราเป็นพระราชบัญญัติสถาบันราช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เมื่อวันที่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19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มกราคม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2538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และประกาศในราชกิจจา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นุเบกษา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ฉบับกฤษฎีกาเล่ม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112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ก 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24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มกราคม </w:t>
      </w:r>
      <w:r w:rsidR="00A77B07"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538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วิทยาลัยครูฉะเชิงเทราจึงเปลี่ยนชื่อเป็น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ฉะเชิงเทรา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14:paraId="6BD4224B" w14:textId="77777777" w:rsidR="006258C5" w:rsidRPr="00BC7D6A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sz w:val="32"/>
          <w:szCs w:val="32"/>
        </w:rPr>
      </w:pP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ต่อมาในปี</w:t>
      </w:r>
      <w:r w:rsidR="0036109D"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พ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2539 </w:t>
      </w:r>
      <w:r w:rsidRPr="00BC7D6A">
        <w:rPr>
          <w:rFonts w:ascii="TH SarabunPSK" w:eastAsia="AngsanaNew" w:hAnsi="TH SarabunPSK" w:cs="TH SarabunPSK"/>
          <w:spacing w:val="-4"/>
          <w:sz w:val="32"/>
          <w:szCs w:val="32"/>
          <w:cs/>
        </w:rPr>
        <w:t>กรมที่ดินกระทรวงมหาดไทยได้อนุมัติให้ใช้ที่ดินสาธารณประโยชน์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บริเวณหนองกระเดือยหมู่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ตำบลหัวไทรอำเภอบางคล้าจังหวัดฉะเชิงเทราเป็นที่ตั้งสถาบันราช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ฉะเชิงเทราศูนย์บางคล้าตามหนังสือที่มท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0618/11964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ลงวันที่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18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กรกฎาคม </w:t>
      </w:r>
      <w:r w:rsidR="00A77B07"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eastAsia="AngsanaNew" w:hAnsi="TH SarabunPSK" w:cs="TH SarabunPSK"/>
          <w:sz w:val="32"/>
          <w:szCs w:val="32"/>
        </w:rPr>
        <w:t>539</w:t>
      </w:r>
      <w:r w:rsidRPr="00BC7D6A">
        <w:rPr>
          <w:rFonts w:ascii="TH SarabunPSK" w:eastAsia="AngsanaNew" w:hAnsi="TH SarabunPSK" w:cs="TH SarabunPSK"/>
          <w:spacing w:val="-2"/>
          <w:sz w:val="32"/>
          <w:szCs w:val="32"/>
        </w:rPr>
        <w:t xml:space="preserve"> </w:t>
      </w:r>
      <w:r w:rsidRPr="00BC7D6A">
        <w:rPr>
          <w:rFonts w:ascii="TH SarabunPSK" w:eastAsia="AngsanaNew" w:hAnsi="TH SarabunPSK" w:cs="TH SarabunPSK"/>
          <w:spacing w:val="-2"/>
          <w:sz w:val="32"/>
          <w:szCs w:val="32"/>
          <w:cs/>
        </w:rPr>
        <w:t xml:space="preserve">และในปี </w:t>
      </w:r>
      <w:r w:rsidR="00A77B07" w:rsidRPr="00BC7D6A">
        <w:rPr>
          <w:rFonts w:ascii="TH SarabunPSK" w:eastAsia="AngsanaNew" w:hAnsi="TH SarabunPSK" w:cs="TH SarabunPSK"/>
          <w:spacing w:val="-2"/>
          <w:sz w:val="32"/>
          <w:szCs w:val="32"/>
          <w:cs/>
        </w:rPr>
        <w:t>พ.ศ. 2</w:t>
      </w:r>
      <w:r w:rsidRPr="00BC7D6A">
        <w:rPr>
          <w:rFonts w:ascii="TH SarabunPSK" w:eastAsia="AngsanaNew" w:hAnsi="TH SarabunPSK" w:cs="TH SarabunPSK"/>
          <w:spacing w:val="-2"/>
          <w:sz w:val="32"/>
          <w:szCs w:val="32"/>
        </w:rPr>
        <w:t xml:space="preserve">541 </w:t>
      </w:r>
      <w:r w:rsidRPr="00BC7D6A">
        <w:rPr>
          <w:rFonts w:ascii="TH SarabunPSK" w:eastAsia="AngsanaNew" w:hAnsi="TH SarabunPSK" w:cs="TH SarabunPSK"/>
          <w:spacing w:val="-2"/>
          <w:sz w:val="32"/>
          <w:szCs w:val="32"/>
          <w:cs/>
        </w:rPr>
        <w:t>สมเด็จพระเจ้าพี่นางเธอเจ้าฟ้า</w:t>
      </w:r>
      <w:proofErr w:type="spellStart"/>
      <w:r w:rsidRPr="00BC7D6A">
        <w:rPr>
          <w:rFonts w:ascii="TH SarabunPSK" w:eastAsia="AngsanaNew" w:hAnsi="TH SarabunPSK" w:cs="TH SarabunPSK"/>
          <w:spacing w:val="-2"/>
          <w:sz w:val="32"/>
          <w:szCs w:val="32"/>
          <w:cs/>
        </w:rPr>
        <w:t>กัลยาณิ</w:t>
      </w:r>
      <w:proofErr w:type="spellEnd"/>
      <w:r w:rsidRPr="00BC7D6A">
        <w:rPr>
          <w:rFonts w:ascii="TH SarabunPSK" w:eastAsia="AngsanaNew" w:hAnsi="TH SarabunPSK" w:cs="TH SarabunPSK"/>
          <w:spacing w:val="-2"/>
          <w:sz w:val="32"/>
          <w:szCs w:val="32"/>
          <w:cs/>
        </w:rPr>
        <w:t>วัฒนากรมหลวงนราธิวาสราชนครินทร์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ได้ประทานนามสถาบัน</w:t>
      </w:r>
      <w:r w:rsidR="0036109D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ราช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ว่า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สำนักเลขาธิการนายกรัฐมนตรีได้</w:t>
      </w:r>
      <w:r w:rsidRPr="00BC7D6A">
        <w:rPr>
          <w:rFonts w:ascii="TH SarabunPSK" w:eastAsia="AngsanaNew" w:hAnsi="TH SarabunPSK" w:cs="TH SarabunPSK"/>
          <w:spacing w:val="-6"/>
          <w:sz w:val="32"/>
          <w:szCs w:val="32"/>
          <w:cs/>
        </w:rPr>
        <w:t>นำร่างพระราชกฤษฎีกาเปลี่ยนชื่อขึ้นทูลเกล้าฯถวายพระบาทสมเด็จพระเจ้าอยู่หัวทรงลงพระปรมาภิไธย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ประกาศใช้เป็นกฎหมายตามความในราชกิจจา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นุเบกษา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ฉบับกฤษฎีกาเล่ม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115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ตอนที่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72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ก เมื่อวันที่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 13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ตุลาคม พ</w:t>
      </w:r>
      <w:r w:rsidRPr="00BC7D6A">
        <w:rPr>
          <w:rFonts w:ascii="TH SarabunPSK" w:eastAsia="AngsanaNew" w:hAnsi="TH SarabunPSK" w:cs="TH SarabunPSK"/>
          <w:sz w:val="32"/>
          <w:szCs w:val="32"/>
        </w:rPr>
        <w:t>.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ศ</w:t>
      </w:r>
      <w:r w:rsidRPr="00BC7D6A">
        <w:rPr>
          <w:rFonts w:ascii="TH SarabunPSK" w:eastAsia="AngsanaNew" w:hAnsi="TH SarabunPSK" w:cs="TH SarabunPSK"/>
          <w:sz w:val="32"/>
          <w:szCs w:val="32"/>
        </w:rPr>
        <w:t xml:space="preserve">. 2541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สถาบันราช</w:t>
      </w:r>
      <w:proofErr w:type="spellStart"/>
      <w:r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" w:hAnsi="TH SarabunPSK" w:cs="TH SarabunPSK"/>
          <w:sz w:val="32"/>
          <w:szCs w:val="32"/>
          <w:cs/>
        </w:rPr>
        <w:t>ฉะเชิงเทราจึงเปลี่ยนชื่อเป็น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สถาบันราช</w:t>
      </w:r>
      <w:proofErr w:type="spellStart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”</w:t>
      </w:r>
    </w:p>
    <w:p w14:paraId="44349726" w14:textId="77777777" w:rsidR="006258C5" w:rsidRPr="00BC7D6A" w:rsidRDefault="00A77B07" w:rsidP="0082120B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>547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 พระบาทสมเด็จพระเจ้าอยู่หัวทรงพระกรุณาโปรดเกล้าฯ พระราชทานพระราชบัญญัติ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มหาวิทยาลัยราช</w:t>
      </w:r>
      <w:proofErr w:type="spellStart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ภัฏ</w:t>
      </w:r>
      <w:proofErr w:type="spellEnd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 xml:space="preserve"> </w:t>
      </w:r>
      <w:r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พ.ศ. 2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547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ประกาศในราชกิจจา</w:t>
      </w:r>
      <w:proofErr w:type="spellStart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นุเบกษา</w:t>
      </w:r>
      <w:proofErr w:type="spellEnd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เล่มที่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121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ตอนพิเศษ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 23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ก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ลงวันที่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  14 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 xml:space="preserve">มิถุนายน </w:t>
      </w:r>
      <w:r w:rsidRPr="00BC7D6A">
        <w:rPr>
          <w:rFonts w:ascii="TH SarabunPSK" w:eastAsia="AngsanaNew" w:hAnsi="TH SarabunPSK" w:cs="TH SarabunPSK"/>
          <w:sz w:val="32"/>
          <w:szCs w:val="32"/>
          <w:cs/>
        </w:rPr>
        <w:t>พ.ศ. 2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547 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ทำให้สถาบันราช</w:t>
      </w:r>
      <w:proofErr w:type="spellStart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ภัฏ</w:t>
      </w:r>
      <w:proofErr w:type="spellEnd"/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ราชนครินทร์เปลี่ยนเป็น</w:t>
      </w:r>
      <w:r w:rsidR="006258C5"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>“</w:t>
      </w:r>
      <w:r w:rsidR="006258C5"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มหาวิทยาลัยราช</w:t>
      </w:r>
      <w:proofErr w:type="spellStart"/>
      <w:r w:rsidR="006258C5"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ภัฏ</w:t>
      </w:r>
      <w:proofErr w:type="spellEnd"/>
      <w:r w:rsidR="006258C5" w:rsidRPr="00BC7D6A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ราชนครินทร์</w:t>
      </w:r>
      <w:r w:rsidR="006258C5" w:rsidRPr="00BC7D6A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”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ตั้งแต่วันที่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 15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มิถุนายน พ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>.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ศ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. 2547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เป็นต้นมาใช้อักษรย่อภาษาไทย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 “</w:t>
      </w:r>
      <w:proofErr w:type="spellStart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มรร</w:t>
      </w:r>
      <w:proofErr w:type="spellEnd"/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</w:rPr>
        <w:t xml:space="preserve">” </w:t>
      </w:r>
      <w:r w:rsidR="006258C5" w:rsidRPr="00BC7D6A">
        <w:rPr>
          <w:rFonts w:ascii="TH SarabunPSK" w:eastAsia="AngsanaNew" w:hAnsi="TH SarabunPSK" w:cs="TH SarabunPSK"/>
          <w:spacing w:val="4"/>
          <w:sz w:val="32"/>
          <w:szCs w:val="32"/>
          <w:cs/>
        </w:rPr>
        <w:t>และใช้ชื่อภาษาอังกฤษ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 RAJABHAT RAJANAGARINDRA UNIVERSITY </w:t>
      </w:r>
      <w:r w:rsidR="006258C5" w:rsidRPr="00BC7D6A">
        <w:rPr>
          <w:rFonts w:ascii="TH SarabunPSK" w:eastAsia="AngsanaNew" w:hAnsi="TH SarabunPSK" w:cs="TH SarabunPSK"/>
          <w:sz w:val="32"/>
          <w:szCs w:val="32"/>
          <w:cs/>
        </w:rPr>
        <w:t>ตัวย่อ</w:t>
      </w:r>
      <w:r w:rsidR="006258C5" w:rsidRPr="00BC7D6A">
        <w:rPr>
          <w:rFonts w:ascii="TH SarabunPSK" w:eastAsia="AngsanaNew" w:hAnsi="TH SarabunPSK" w:cs="TH SarabunPSK"/>
          <w:sz w:val="32"/>
          <w:szCs w:val="32"/>
        </w:rPr>
        <w:t xml:space="preserve"> RRU</w:t>
      </w:r>
    </w:p>
    <w:p w14:paraId="3BA5957A" w14:textId="77777777" w:rsidR="00370549" w:rsidRPr="00BC7D6A" w:rsidRDefault="006258C5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sz w:val="36"/>
          <w:szCs w:val="36"/>
        </w:rPr>
        <w:lastRenderedPageBreak/>
        <w:t>2</w:t>
      </w:r>
      <w:r w:rsidR="001F6682" w:rsidRPr="00BC7D6A">
        <w:rPr>
          <w:rFonts w:ascii="TH SarabunPSK" w:hAnsi="TH SarabunPSK" w:cs="TH SarabunPSK"/>
          <w:b/>
          <w:bCs/>
          <w:sz w:val="36"/>
          <w:szCs w:val="36"/>
        </w:rPr>
        <w:t>.</w:t>
      </w:r>
      <w:r w:rsidR="00316E39" w:rsidRPr="00BC7D6A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370549" w:rsidRPr="00BC7D6A">
        <w:rPr>
          <w:rFonts w:ascii="TH SarabunPSK" w:hAnsi="TH SarabunPSK" w:cs="TH SarabunPSK"/>
          <w:b/>
          <w:bCs/>
          <w:sz w:val="36"/>
          <w:szCs w:val="36"/>
          <w:cs/>
        </w:rPr>
        <w:t>การแบ่งส่วนราชการของมหาวิทยาลัยราช</w:t>
      </w:r>
      <w:proofErr w:type="spellStart"/>
      <w:r w:rsidR="00370549" w:rsidRPr="00BC7D6A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370549" w:rsidRPr="00BC7D6A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</w:t>
      </w:r>
    </w:p>
    <w:p w14:paraId="5A6431ED" w14:textId="2F640BA3" w:rsidR="00370549" w:rsidRPr="00BC7D6A" w:rsidRDefault="00370549" w:rsidP="003705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5363DD" w:rsidRPr="00BC7D6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  <w:cs/>
        </w:rPr>
        <w:t>โดยที่รัฐมนตรีว่าการกระทรวงศึกษาธิการ  ออกกฎกระทรวงจัดตั้งส่วนราชการในมหาวิทยาลัยราช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 xml:space="preserve">ราชนครินทร์  กระทรวงศึกษาธิการ พ.ศ. </w:t>
      </w:r>
      <w:r w:rsidRPr="00BC7D6A">
        <w:rPr>
          <w:rFonts w:ascii="TH SarabunPSK" w:hAnsi="TH SarabunPSK" w:cs="TH SarabunPSK"/>
          <w:sz w:val="32"/>
          <w:szCs w:val="32"/>
        </w:rPr>
        <w:t xml:space="preserve">2548  </w:t>
      </w:r>
      <w:r w:rsidRPr="00BC7D6A">
        <w:rPr>
          <w:rFonts w:ascii="TH SarabunPSK" w:hAnsi="TH SarabunPSK" w:cs="TH SarabunPSK"/>
          <w:sz w:val="32"/>
          <w:szCs w:val="32"/>
          <w:cs/>
        </w:rPr>
        <w:t>ประกาศในราชกิจจา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 xml:space="preserve"> เล่ม </w:t>
      </w:r>
      <w:r w:rsidRPr="00BC7D6A">
        <w:rPr>
          <w:rFonts w:ascii="TH SarabunPSK" w:hAnsi="TH SarabunPSK" w:cs="TH SarabunPSK"/>
          <w:sz w:val="32"/>
          <w:szCs w:val="32"/>
        </w:rPr>
        <w:t xml:space="preserve">122 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="004E5239" w:rsidRPr="00BC7D6A">
        <w:rPr>
          <w:rFonts w:ascii="TH SarabunPSK" w:hAnsi="TH SarabunPSK" w:cs="TH SarabunPSK"/>
          <w:sz w:val="32"/>
          <w:szCs w:val="32"/>
        </w:rPr>
        <w:t>20</w:t>
      </w:r>
      <w:r w:rsidR="004E5239" w:rsidRPr="00BC7D6A">
        <w:rPr>
          <w:rFonts w:ascii="TH SarabunPSK" w:hAnsi="TH SarabunPSK" w:cs="TH SarabunPSK"/>
          <w:sz w:val="32"/>
          <w:szCs w:val="32"/>
          <w:cs/>
        </w:rPr>
        <w:t xml:space="preserve"> ก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Pr="00BC7D6A">
        <w:rPr>
          <w:rFonts w:ascii="TH SarabunPSK" w:hAnsi="TH SarabunPSK" w:cs="TH SarabunPSK"/>
          <w:sz w:val="32"/>
          <w:szCs w:val="32"/>
        </w:rPr>
        <w:t xml:space="preserve">8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มีนาคม </w:t>
      </w:r>
      <w:r w:rsidR="004E5239" w:rsidRPr="00BC7D6A">
        <w:rPr>
          <w:rFonts w:ascii="TH SarabunPSK" w:hAnsi="TH SarabunPSK" w:cs="TH SarabunPSK"/>
          <w:sz w:val="32"/>
          <w:szCs w:val="32"/>
        </w:rPr>
        <w:t>2548</w:t>
      </w:r>
      <w:r w:rsidR="004E5239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63DD" w:rsidRPr="00BC7D6A">
        <w:rPr>
          <w:rFonts w:ascii="TH SarabunPSK" w:hAnsi="TH SarabunPSK" w:cs="TH SarabunPSK"/>
          <w:sz w:val="32"/>
          <w:szCs w:val="32"/>
          <w:cs/>
        </w:rPr>
        <w:t>รองรับความในมาตรา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</w:rPr>
        <w:t>6</w:t>
      </w:r>
      <w:r w:rsidRPr="00BC7D6A">
        <w:rPr>
          <w:rFonts w:ascii="TH SarabunPSK" w:hAnsi="TH SarabunPSK" w:cs="TH SarabunPSK"/>
          <w:sz w:val="32"/>
          <w:szCs w:val="32"/>
          <w:vertAlign w:val="superscript"/>
        </w:rPr>
        <w:t>1</w:t>
      </w:r>
      <w:r w:rsidR="004E5239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และมาตรา </w:t>
      </w:r>
      <w:r w:rsidRPr="00BC7D6A">
        <w:rPr>
          <w:rFonts w:ascii="TH SarabunPSK" w:hAnsi="TH SarabunPSK" w:cs="TH SarabunPSK"/>
          <w:sz w:val="32"/>
          <w:szCs w:val="32"/>
        </w:rPr>
        <w:t>11</w:t>
      </w:r>
      <w:r w:rsidRPr="00BC7D6A">
        <w:rPr>
          <w:rFonts w:ascii="TH SarabunPSK" w:hAnsi="TH SarabunPSK" w:cs="TH SarabunPSK"/>
          <w:sz w:val="32"/>
          <w:szCs w:val="32"/>
          <w:vertAlign w:val="superscript"/>
        </w:rPr>
        <w:t xml:space="preserve">2 </w:t>
      </w:r>
      <w:r w:rsidR="00546982">
        <w:rPr>
          <w:rFonts w:ascii="TH SarabunPSK" w:hAnsi="TH SarabunPSK" w:cs="TH SarabunPSK"/>
          <w:sz w:val="32"/>
          <w:szCs w:val="32"/>
          <w:vertAlign w:val="superscript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Pr="00BC7D6A">
        <w:rPr>
          <w:rFonts w:ascii="TH SarabunPSK" w:hAnsi="TH SarabunPSK" w:cs="TH SarabunPSK"/>
          <w:sz w:val="32"/>
          <w:szCs w:val="32"/>
        </w:rPr>
        <w:t>2547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ให้จัดส่วนราชการในมหาวิทยาลัยราช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>ราชนครินทร์ดังนี้</w:t>
      </w:r>
    </w:p>
    <w:p w14:paraId="50DC2B50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>1.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</w:p>
    <w:p w14:paraId="29766A37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2.  </w:t>
      </w:r>
      <w:r w:rsidRPr="00BC7D6A">
        <w:rPr>
          <w:rFonts w:ascii="TH SarabunPSK" w:hAnsi="TH SarabunPSK" w:cs="TH SarabunPSK"/>
          <w:sz w:val="32"/>
          <w:szCs w:val="32"/>
          <w:cs/>
        </w:rPr>
        <w:t>คณะครุศาสตร์</w:t>
      </w:r>
    </w:p>
    <w:p w14:paraId="3ED584C4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3.  </w:t>
      </w:r>
      <w:r w:rsidRPr="00BC7D6A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</w:p>
    <w:p w14:paraId="2053234E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4.  </w:t>
      </w:r>
      <w:r w:rsidRPr="00BC7D6A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</w:p>
    <w:p w14:paraId="307E217B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5.  </w:t>
      </w:r>
      <w:r w:rsidRPr="00BC7D6A"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</w:p>
    <w:p w14:paraId="71D743B9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6.  </w:t>
      </w:r>
      <w:r w:rsidRPr="00BC7D6A">
        <w:rPr>
          <w:rFonts w:ascii="TH SarabunPSK" w:hAnsi="TH SarabunPSK" w:cs="TH SarabunPSK"/>
          <w:sz w:val="32"/>
          <w:szCs w:val="32"/>
          <w:cs/>
        </w:rPr>
        <w:t>คณะวิทยาศาสตร์และเทคโนโลยี</w:t>
      </w:r>
    </w:p>
    <w:p w14:paraId="6A4DFA74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7.  </w:t>
      </w:r>
      <w:r w:rsidRPr="00BC7D6A">
        <w:rPr>
          <w:rFonts w:ascii="TH SarabunPSK" w:hAnsi="TH SarabunPSK" w:cs="TH SarabunPSK"/>
          <w:sz w:val="32"/>
          <w:szCs w:val="32"/>
          <w:cs/>
        </w:rPr>
        <w:t>สถาบันวิจัยและพัฒนา</w:t>
      </w:r>
    </w:p>
    <w:p w14:paraId="4C8E23DC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8.  </w:t>
      </w:r>
      <w:r w:rsidRPr="00BC7D6A">
        <w:rPr>
          <w:rFonts w:ascii="TH SarabunPSK" w:hAnsi="TH SarabunPSK" w:cs="TH SarabunPSK"/>
          <w:sz w:val="32"/>
          <w:szCs w:val="32"/>
          <w:cs/>
        </w:rPr>
        <w:t>สำนัก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>บริการและเทคโนโลยีสารสนเทศ</w:t>
      </w:r>
    </w:p>
    <w:p w14:paraId="04028219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 xml:space="preserve">9.  </w:t>
      </w:r>
      <w:r w:rsidRPr="00BC7D6A">
        <w:rPr>
          <w:rFonts w:ascii="TH SarabunPSK" w:hAnsi="TH SarabunPSK" w:cs="TH SarabunPSK"/>
          <w:sz w:val="32"/>
          <w:szCs w:val="32"/>
          <w:cs/>
        </w:rPr>
        <w:t>สำนักส่งเสริมวิชาการและงานทะเบียน</w:t>
      </w:r>
    </w:p>
    <w:p w14:paraId="6F459E05" w14:textId="77777777" w:rsidR="00370549" w:rsidRPr="00BC7D6A" w:rsidRDefault="00370549" w:rsidP="00370549">
      <w:pPr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</w:rPr>
        <w:t>10</w:t>
      </w:r>
      <w:r w:rsidRPr="00BC7D6A">
        <w:rPr>
          <w:rFonts w:ascii="TH SarabunPSK" w:hAnsi="TH SarabunPSK" w:cs="TH SarabunPSK"/>
          <w:sz w:val="32"/>
          <w:szCs w:val="32"/>
          <w:cs/>
        </w:rPr>
        <w:t>.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BC7D6A">
        <w:rPr>
          <w:rFonts w:ascii="TH SarabunPSK" w:hAnsi="TH SarabunPSK" w:cs="TH SarabunPSK"/>
          <w:sz w:val="32"/>
          <w:szCs w:val="32"/>
          <w:cs/>
        </w:rPr>
        <w:t>ศูนย์ศิลปะ  วัฒนธรรม</w:t>
      </w:r>
      <w:proofErr w:type="gramEnd"/>
      <w:r w:rsidRPr="00BC7D6A">
        <w:rPr>
          <w:rFonts w:ascii="TH SarabunPSK" w:hAnsi="TH SarabunPSK" w:cs="TH SarabunPSK"/>
          <w:sz w:val="32"/>
          <w:szCs w:val="32"/>
          <w:cs/>
        </w:rPr>
        <w:t xml:space="preserve">  และท้องถิ่น</w:t>
      </w:r>
    </w:p>
    <w:p w14:paraId="5CCC14B5" w14:textId="77777777" w:rsidR="00692E2A" w:rsidRPr="00BC7D6A" w:rsidRDefault="00370549" w:rsidP="00692E2A">
      <w:pPr>
        <w:rPr>
          <w:rFonts w:ascii="TH SarabunPSK" w:hAnsi="TH SarabunPSK" w:cs="TH SarabunPSK"/>
          <w:spacing w:val="-4"/>
          <w:sz w:val="32"/>
          <w:szCs w:val="32"/>
        </w:rPr>
      </w:pPr>
      <w:r w:rsidRPr="00BC7D6A">
        <w:rPr>
          <w:rFonts w:ascii="TH SarabunPSK" w:hAnsi="TH SarabunPSK" w:cs="TH SarabunPSK"/>
          <w:cs/>
        </w:rPr>
        <w:tab/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จากนั้นในปี </w:t>
      </w:r>
      <w:r w:rsidR="00692E2A" w:rsidRPr="00BC7D6A">
        <w:rPr>
          <w:rFonts w:ascii="TH SarabunPSK" w:hAnsi="TH SarabunPSK" w:cs="TH SarabunPSK"/>
          <w:sz w:val="32"/>
          <w:szCs w:val="32"/>
        </w:rPr>
        <w:t>2550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 ได้มีการตราพระราชบัญญัติการบริหารส่วนงานภายในของสถาบันอุดมศึกษา พ.ศ.</w:t>
      </w:r>
      <w:r w:rsidR="00692E2A" w:rsidRPr="00BC7D6A">
        <w:rPr>
          <w:rFonts w:ascii="TH SarabunPSK" w:hAnsi="TH SarabunPSK" w:cs="TH SarabunPSK"/>
          <w:sz w:val="32"/>
          <w:szCs w:val="32"/>
        </w:rPr>
        <w:t>2550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 ขึ้น โดยสภามหาวิทยาลัยราช</w:t>
      </w:r>
      <w:proofErr w:type="spellStart"/>
      <w:r w:rsidR="00692E2A"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ราชนครินทร์ประกาศจัดตั้งส่วนงานภายใน </w:t>
      </w:r>
      <w:r w:rsidR="00692E2A" w:rsidRPr="00BC7D6A">
        <w:rPr>
          <w:rFonts w:ascii="TH SarabunPSK" w:hAnsi="TH SarabunPSK" w:cs="TH SarabunPSK"/>
          <w:sz w:val="32"/>
          <w:szCs w:val="32"/>
        </w:rPr>
        <w:t xml:space="preserve">3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หน่วยด้วยกันคือ </w:t>
      </w:r>
      <w:r w:rsidR="00692E2A" w:rsidRPr="00BC7D6A">
        <w:rPr>
          <w:rFonts w:ascii="TH SarabunPSK" w:hAnsi="TH SarabunPSK" w:cs="TH SarabunPSK"/>
          <w:sz w:val="32"/>
          <w:szCs w:val="32"/>
        </w:rPr>
        <w:t xml:space="preserve">1)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สถาบันพัฒนาคุณภาพครู </w:t>
      </w:r>
      <w:r w:rsidR="00692E2A" w:rsidRPr="00BC7D6A">
        <w:rPr>
          <w:rFonts w:ascii="TH SarabunPSK" w:hAnsi="TH SarabunPSK" w:cs="TH SarabunPSK"/>
          <w:sz w:val="32"/>
          <w:szCs w:val="32"/>
        </w:rPr>
        <w:t xml:space="preserve">2)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บัณฑิตวิทยาลัย และ </w:t>
      </w:r>
      <w:r w:rsidR="00692E2A" w:rsidRPr="00BC7D6A">
        <w:rPr>
          <w:rFonts w:ascii="TH SarabunPSK" w:hAnsi="TH SarabunPSK" w:cs="TH SarabunPSK"/>
          <w:sz w:val="32"/>
          <w:szCs w:val="32"/>
        </w:rPr>
        <w:t xml:space="preserve">3)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>สถาบันเศรษฐกิจพอเพียง  ซึ่งเป็นการ</w:t>
      </w:r>
      <w:r w:rsidR="00692E2A" w:rsidRPr="00BC7D6A">
        <w:rPr>
          <w:rFonts w:ascii="TH SarabunPSK" w:hAnsi="TH SarabunPSK" w:cs="TH SarabunPSK"/>
          <w:spacing w:val="-8"/>
          <w:sz w:val="32"/>
          <w:szCs w:val="32"/>
          <w:cs/>
        </w:rPr>
        <w:t xml:space="preserve">ดำเนินการตามอำนาจหน้าที่ตามมาตรา </w:t>
      </w:r>
      <w:r w:rsidR="00692E2A" w:rsidRPr="00BC7D6A">
        <w:rPr>
          <w:rFonts w:ascii="TH SarabunPSK" w:hAnsi="TH SarabunPSK" w:cs="TH SarabunPSK"/>
          <w:spacing w:val="-8"/>
          <w:sz w:val="32"/>
          <w:szCs w:val="32"/>
        </w:rPr>
        <w:t>4</w:t>
      </w:r>
      <w:r w:rsidR="00692E2A" w:rsidRPr="00BC7D6A">
        <w:rPr>
          <w:rFonts w:ascii="TH SarabunPSK" w:hAnsi="TH SarabunPSK" w:cs="TH SarabunPSK"/>
          <w:spacing w:val="-8"/>
          <w:sz w:val="32"/>
          <w:szCs w:val="32"/>
          <w:vertAlign w:val="superscript"/>
        </w:rPr>
        <w:t>3</w:t>
      </w:r>
      <w:r w:rsidR="00692E2A" w:rsidRPr="00BC7D6A">
        <w:rPr>
          <w:rFonts w:ascii="TH SarabunPSK" w:hAnsi="TH SarabunPSK" w:cs="TH SarabunPSK"/>
          <w:spacing w:val="-8"/>
          <w:sz w:val="32"/>
          <w:szCs w:val="32"/>
        </w:rPr>
        <w:t xml:space="preserve">  </w:t>
      </w:r>
      <w:r w:rsidR="00692E2A" w:rsidRPr="00BC7D6A">
        <w:rPr>
          <w:rFonts w:ascii="TH SarabunPSK" w:hAnsi="TH SarabunPSK" w:cs="TH SarabunPSK"/>
          <w:spacing w:val="-8"/>
          <w:sz w:val="32"/>
          <w:szCs w:val="32"/>
          <w:cs/>
        </w:rPr>
        <w:t>อีกทั้งให้มีการบริหารส่วนงานภายในตามข้อบังคับของสภาสถาบัน</w:t>
      </w:r>
      <w:r w:rsidR="00692E2A" w:rsidRPr="00BC7D6A">
        <w:rPr>
          <w:rFonts w:ascii="TH SarabunPSK" w:hAnsi="TH SarabunPSK" w:cs="TH SarabunPSK"/>
          <w:spacing w:val="-6"/>
          <w:sz w:val="32"/>
          <w:szCs w:val="32"/>
          <w:cs/>
        </w:rPr>
        <w:t xml:space="preserve"> อุดมศึกษา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ตามมาตรา </w:t>
      </w:r>
      <w:r w:rsidR="00692E2A" w:rsidRPr="00BC7D6A">
        <w:rPr>
          <w:rFonts w:ascii="TH SarabunPSK" w:hAnsi="TH SarabunPSK" w:cs="TH SarabunPSK"/>
          <w:sz w:val="32"/>
          <w:szCs w:val="32"/>
        </w:rPr>
        <w:t>5</w:t>
      </w:r>
      <w:r w:rsidR="00692E2A" w:rsidRPr="00BC7D6A">
        <w:rPr>
          <w:rFonts w:ascii="TH SarabunPSK" w:hAnsi="TH SarabunPSK" w:cs="TH SarabunPSK"/>
          <w:sz w:val="32"/>
          <w:szCs w:val="32"/>
          <w:vertAlign w:val="superscript"/>
        </w:rPr>
        <w:t>4</w:t>
      </w:r>
      <w:r w:rsidR="00692E2A" w:rsidRPr="00BC7D6A">
        <w:rPr>
          <w:rFonts w:ascii="TH SarabunPSK" w:hAnsi="TH SarabunPSK" w:cs="TH SarabunPSK"/>
          <w:sz w:val="32"/>
          <w:szCs w:val="32"/>
          <w:vertAlign w:val="superscript"/>
          <w:cs/>
        </w:rPr>
        <w:t xml:space="preserve">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2E2A"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ซึ่งในปี 2564 </w:t>
      </w:r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มีการปรับเปลี่ยนสถาบันพัฒนาคุณภาพครู (</w:t>
      </w:r>
      <w:proofErr w:type="spellStart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สพค</w:t>
      </w:r>
      <w:proofErr w:type="spellEnd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.)</w:t>
      </w:r>
      <w:r w:rsidR="00692E2A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เป็นสถาบันพัฒนาศักยภาพกำลังคนแห่งอนาคต (</w:t>
      </w:r>
      <w:proofErr w:type="spellStart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สพก</w:t>
      </w:r>
      <w:proofErr w:type="spellEnd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.) โดย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  <w:cs/>
        </w:rPr>
        <w:t>ประกาศจัดตั้งเป็นส่วนงานภายใน</w:t>
      </w:r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ของมหาวิทยาลัย เมื่อวันที่ 4 มกราคม 2564  และในปี 2565 สภามหาวิทยาลัยราช</w:t>
      </w:r>
      <w:proofErr w:type="spellStart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ภัฏ</w:t>
      </w:r>
      <w:proofErr w:type="spellEnd"/>
      <w:r w:rsidR="00692E2A" w:rsidRPr="00BC7D6A">
        <w:rPr>
          <w:rFonts w:ascii="TH SarabunPSK" w:hAnsi="TH SarabunPSK" w:cs="TH SarabunPSK"/>
          <w:spacing w:val="-4"/>
          <w:sz w:val="32"/>
          <w:szCs w:val="32"/>
          <w:cs/>
        </w:rPr>
        <w:t>ราชนครินทร์ ประกาศจัดตั้งคณะพยาบาลศาสตร์ เป็นส่วนงานภายใน เมื่อวันที่ 29 มิถุนายน 2565 เพื่อตอบสนองความต้องการของสังคมทั้งในระดับท้องถิ่น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  <w:cs/>
        </w:rPr>
        <w:t xml:space="preserve">และระดับสากล ซึ่งเป็นการดำเนินการตามอำนาจหน้าที่ตามมาตรา 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</w:rPr>
        <w:t>4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  <w:vertAlign w:val="superscript"/>
        </w:rPr>
        <w:t>3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</w:rPr>
        <w:t xml:space="preserve">  </w:t>
      </w:r>
      <w:r w:rsidR="00692E2A" w:rsidRPr="00BC7D6A">
        <w:rPr>
          <w:rFonts w:ascii="TH SarabunPSK" w:hAnsi="TH SarabunPSK" w:cs="TH SarabunPSK"/>
          <w:spacing w:val="-10"/>
          <w:sz w:val="32"/>
          <w:szCs w:val="32"/>
          <w:cs/>
        </w:rPr>
        <w:t>และมีการยุบเลิกบัณฑิตวิทยาลัย ซึ่งเป็น-หน่วยงานภายในโดยให้สำนักส่งเสริมวิชาการและงานทะเบียนปฏิบัติหน้าที่ที่เคยเป็นภารกิจของบัณฑิตวิทยาลัย</w:t>
      </w:r>
    </w:p>
    <w:p w14:paraId="1C435D5D" w14:textId="77777777" w:rsidR="00692E2A" w:rsidRPr="00BC7D6A" w:rsidRDefault="00692E2A" w:rsidP="00692E2A">
      <w:pPr>
        <w:rPr>
          <w:rFonts w:ascii="TH SarabunPSK" w:hAnsi="TH SarabunPSK" w:cs="TH SarabunPSK"/>
          <w:color w:val="000000" w:themeColor="text1"/>
          <w:sz w:val="20"/>
          <w:szCs w:val="22"/>
          <w:cs/>
        </w:rPr>
      </w:pPr>
      <w:r w:rsidRPr="00BC7D6A">
        <w:rPr>
          <w:rFonts w:ascii="TH SarabunPSK" w:hAnsi="TH SarabunPSK" w:cs="TH SarabunPSK"/>
          <w:noProof/>
          <w:color w:val="000000" w:themeColor="text1"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717EA60" wp14:editId="1411824F">
                <wp:simplePos x="0" y="0"/>
                <wp:positionH relativeFrom="column">
                  <wp:posOffset>26670</wp:posOffset>
                </wp:positionH>
                <wp:positionV relativeFrom="paragraph">
                  <wp:posOffset>114935</wp:posOffset>
                </wp:positionV>
                <wp:extent cx="2450465" cy="0"/>
                <wp:effectExtent l="0" t="0" r="26035" b="19050"/>
                <wp:wrapNone/>
                <wp:docPr id="1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520D2E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4" o:spid="_x0000_s1026" type="#_x0000_t32" style="position:absolute;margin-left:2.1pt;margin-top:9.05pt;width:192.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RvzgEAAH8DAAAOAAAAZHJzL2Uyb0RvYy54bWysU01v2zAMvQ/YfxB0X2wHSbAacYohXXfp&#10;tgDtfgAjybYwWRQkJXb+/Sjlo912G+aDIIp8j+Qjvb6fBsOOygeNtuHVrORMWYFS267hP14eP3zk&#10;LESwEgxa1fCTCvx+8/7denS1mmOPRirPiMSGenQN72N0dVEE0asBwgydsuRs0Q8QyfRdIT2MxD6Y&#10;Yl6Wq2JEL51HoUKg14ezk28yf9sqEb+3bVCRmYZTbTGfPp/7dBabNdSdB9drcSkD/qGKAbSlpDeq&#10;B4jADl7/RTVo4TFgG2cChwLbVguVe6BuqvKPbp57cCr3QuIEd5Mp/D9a8e2480xLmt2KMwsDzejT&#10;IWJOzaq7RVJodKGmwK3d+dSjmOyze0LxMzCL2x5sp3L4y8kRukqI4jdIMoKjPPvxK0qKAcqQ5Zpa&#10;PyRKEoJNeSqn21TUFJmgx/liWS5WS87E1VdAfQU6H+IXhQNLl4aH6EF3fdyitTR79FVOA8enEFNZ&#10;UF8BKavFR21MXgFj2djwu+V8mQEBjZbJmcKC7/Zb49kR0hLlL/dInrdhHg9WZrJegfx8uUfQ5nyn&#10;5MZepElqnHXdozzt/FUymnKu8rKRaY3e2hn9+t9sfgEAAP//AwBQSwMEFAAGAAgAAAAhAJA0DWXb&#10;AAAABwEAAA8AAABkcnMvZG93bnJldi54bWxMjstOwzAQRfdI/IM1SN0gaic81IY4VVWJBUvaSmzd&#10;eEjSxuModprQr2cQC7qb+9Cdk68m14oz9qHxpCGZKxBIpbcNVRr2u7eHBYgQDVnTekIN3xhgVdze&#10;5CazfqQPPG9jJXiEQmY01DF2mZShrNGZMPcdEmdfvncmsuwraXsz8rhrZarUi3SmIf5Qmw43NZan&#10;7eA0YBieE7Veumr/fhnvP9PLcex2Ws/upvUriIhT/C/DLz6jQ8FMBz+QDaLV8JRyke1FAoLjx6Xi&#10;4/BnyCKX1/zFDwAAAP//AwBQSwECLQAUAAYACAAAACEAtoM4kv4AAADhAQAAEwAAAAAAAAAAAAAA&#10;AAAAAAAAW0NvbnRlbnRfVHlwZXNdLnhtbFBLAQItABQABgAIAAAAIQA4/SH/1gAAAJQBAAALAAAA&#10;AAAAAAAAAAAAAC8BAABfcmVscy8ucmVsc1BLAQItABQABgAIAAAAIQAyqkRvzgEAAH8DAAAOAAAA&#10;AAAAAAAAAAAAAC4CAABkcnMvZTJvRG9jLnhtbFBLAQItABQABgAIAAAAIQCQNA1l2wAAAAcBAAAP&#10;AAAAAAAAAAAAAAAAACgEAABkcnMvZG93bnJldi54bWxQSwUGAAAAAAQABADzAAAAMAUAAAAA&#10;"/>
            </w:pict>
          </mc:Fallback>
        </mc:AlternateContent>
      </w:r>
      <w:r w:rsidRPr="00BC7D6A">
        <w:rPr>
          <w:rFonts w:ascii="TH SarabunPSK" w:hAnsi="TH SarabunPSK" w:cs="TH SarabunPSK"/>
          <w:spacing w:val="-4"/>
          <w:sz w:val="32"/>
          <w:szCs w:val="32"/>
          <w:cs/>
        </w:rPr>
        <w:t xml:space="preserve">  </w:t>
      </w:r>
    </w:p>
    <w:p w14:paraId="5F618B0E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1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มาตรา </w:t>
      </w:r>
      <w:proofErr w:type="gramStart"/>
      <w:r w:rsidRPr="00BC7D6A">
        <w:rPr>
          <w:rFonts w:ascii="TH SarabunPSK" w:hAnsi="TH SarabunPSK" w:cs="TH SarabunPSK"/>
          <w:color w:val="000000" w:themeColor="text1"/>
          <w:szCs w:val="24"/>
        </w:rPr>
        <w:t xml:space="preserve">6 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ให้รัฐมนตรีว่าการรกระทรวงศึกษาธิการรักษาการตามพระราชบัญญัตินี้</w:t>
      </w:r>
      <w:proofErr w:type="gram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  และให้มีอำนาจออกกฎกระทรวง  และประกาศเพื่อปฏิบัติตามพระราชบัญญัตินี้</w:t>
      </w:r>
    </w:p>
    <w:p w14:paraId="3C2082DC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 กฎกระทรวงนั้น  เมื่อได้ประกาศในราชกิจจา</w:t>
      </w:r>
      <w:proofErr w:type="spellStart"/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นุเบกษา</w:t>
      </w:r>
      <w:proofErr w:type="spell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>แล้วให้ใช้บังคับได้</w:t>
      </w:r>
    </w:p>
    <w:p w14:paraId="4649058B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2 </w:t>
      </w:r>
      <w:proofErr w:type="gramStart"/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มาตรา  </w:t>
      </w:r>
      <w:r w:rsidRPr="00BC7D6A">
        <w:rPr>
          <w:rFonts w:ascii="TH SarabunPSK" w:hAnsi="TH SarabunPSK" w:cs="TH SarabunPSK"/>
          <w:color w:val="000000" w:themeColor="text1"/>
          <w:szCs w:val="24"/>
        </w:rPr>
        <w:t>11</w:t>
      </w:r>
      <w:proofErr w:type="gram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  การจัดตั้ง  การรวม  และการยุบเลิกสำนักงานวิทยาเขต  บัณฑิตวิทยาลัย คณะ สถาบัน สำนัก วิทยาลัย ศูนย์  ส่วนราชการหรือหน่วยงานที่เรียกชื่ออย่างอื่นที่มีฐานะเทียบเท่าคณะให้ทำเป็น</w:t>
      </w:r>
      <w:proofErr w:type="spellStart"/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กฏ</w:t>
      </w:r>
      <w:proofErr w:type="spell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กระทรวง</w:t>
      </w:r>
    </w:p>
    <w:p w14:paraId="7A66743E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การแบ่งส่วนราชการเป็นสำนักงานคณบดี  สำนักงานผู้อำนวยการ  และกอง  ส่วนราชการหรือหน่วยงานที่เรียกชื่ออย่างอื่นที่ฐานะเทียบเท่ากอง  ให้ทำเป็นประกาศกระทรวงและประกาศในราชกิจจา</w:t>
      </w:r>
      <w:proofErr w:type="spellStart"/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นุเบกษา</w:t>
      </w:r>
      <w:proofErr w:type="spellEnd"/>
    </w:p>
    <w:p w14:paraId="47866B0E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การแบ่งส่วนราชการเป็นงาน  ส่วนราชการหรือหน่วยงานที่เรียกชื่อยอย่างอื่นที่มีฐานะเทียบเท่างานให้ทำเป็นประกาศมหาวิทยาลัย</w:t>
      </w:r>
    </w:p>
    <w:p w14:paraId="0AC5CDBC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proofErr w:type="gramStart"/>
      <w:r w:rsidRPr="00BC7D6A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3 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มาตรา</w:t>
      </w:r>
      <w:proofErr w:type="gram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 </w:t>
      </w:r>
      <w:r w:rsidRPr="00BC7D6A">
        <w:rPr>
          <w:rFonts w:ascii="TH SarabunPSK" w:hAnsi="TH SarabunPSK" w:cs="TH SarabunPSK"/>
          <w:color w:val="000000" w:themeColor="text1"/>
          <w:szCs w:val="24"/>
        </w:rPr>
        <w:t xml:space="preserve">4 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นอกจากการตั้งส่วนราชการตามกฎหมายว่าด้วยการจัดตั้งสถาบันอุดมศึกษาแล้วเมื่อมีความจำเป็นเพื่อประโยชน์ในการดำเนินภารกิจตามวัตถุประสงค์ของสถาบันอุดมศึกษา  สภาสถาบันอุดมศึกษาอาจมีมติให้จัดตั้งส่วนงานภายในที่ดำเนินการจากเงินรายได้ของสถาบันอุดมศึกษาได้ โดยทำเป็นประกาศของสถาบันอุดมศึกษา</w:t>
      </w:r>
    </w:p>
    <w:p w14:paraId="61724A03" w14:textId="77777777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เพื่อประโยชน์ในการรักษามาตรฐานและคุณภาพในการจัดตั้งส่วนงานภายใน  คณะกรรมการการอุดมศึกษาตามกฎหมายว่าด้วยระเบียบบริหารราชการกระทรวงศึกษาธิการจะกำหนดหลักเกณฑ์หรือเงื่อนไขให้สภาสถาบันอุดมศึกษาต้องปฏิบัติก็ได้</w:t>
      </w:r>
    </w:p>
    <w:p w14:paraId="788E2F13" w14:textId="2C1F3220" w:rsidR="00692E2A" w:rsidRPr="00BC7D6A" w:rsidRDefault="00692E2A" w:rsidP="00692E2A">
      <w:pPr>
        <w:ind w:firstLine="864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 w:rsidRPr="00BC7D6A">
        <w:rPr>
          <w:rFonts w:ascii="TH SarabunPSK" w:hAnsi="TH SarabunPSK" w:cs="TH SarabunPSK"/>
          <w:color w:val="000000" w:themeColor="text1"/>
          <w:szCs w:val="24"/>
          <w:vertAlign w:val="superscript"/>
        </w:rPr>
        <w:t xml:space="preserve">4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มาตรา </w:t>
      </w:r>
      <w:proofErr w:type="gramStart"/>
      <w:r w:rsidRPr="00BC7D6A">
        <w:rPr>
          <w:rFonts w:ascii="TH SarabunPSK" w:hAnsi="TH SarabunPSK" w:cs="TH SarabunPSK"/>
          <w:color w:val="000000" w:themeColor="text1"/>
          <w:szCs w:val="24"/>
        </w:rPr>
        <w:t xml:space="preserve">5 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การบริหารและการดำเนินงานของส่วนงานภายในที่จัดตั้งขึ้นตามมาตรา</w:t>
      </w:r>
      <w:proofErr w:type="gramEnd"/>
      <w:r w:rsidRPr="00BC7D6A">
        <w:rPr>
          <w:rFonts w:ascii="TH SarabunPSK" w:hAnsi="TH SarabunPSK" w:cs="TH SarabunPSK"/>
          <w:color w:val="000000" w:themeColor="text1"/>
          <w:szCs w:val="24"/>
          <w:cs/>
        </w:rPr>
        <w:t xml:space="preserve"> </w:t>
      </w:r>
      <w:r w:rsidRPr="00BC7D6A">
        <w:rPr>
          <w:rFonts w:ascii="TH SarabunPSK" w:hAnsi="TH SarabunPSK" w:cs="TH SarabunPSK"/>
          <w:color w:val="000000" w:themeColor="text1"/>
          <w:szCs w:val="24"/>
        </w:rPr>
        <w:t xml:space="preserve">4 </w:t>
      </w:r>
      <w:r w:rsidRPr="00BC7D6A">
        <w:rPr>
          <w:rFonts w:ascii="TH SarabunPSK" w:hAnsi="TH SarabunPSK" w:cs="TH SarabunPSK"/>
          <w:color w:val="000000" w:themeColor="text1"/>
          <w:szCs w:val="24"/>
          <w:cs/>
        </w:rPr>
        <w:t>ให้เป็นไปตามข้อบังคับของสถาบันอุดมศึกษา</w:t>
      </w:r>
    </w:p>
    <w:p w14:paraId="01B0F1E1" w14:textId="77777777" w:rsidR="00692E2A" w:rsidRPr="00BC7D6A" w:rsidRDefault="00692E2A" w:rsidP="00692E2A">
      <w:pPr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C7D6A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ดังนั้นโครงสร้างการบริหารมหาวิทยาลัยราช</w:t>
      </w:r>
      <w:proofErr w:type="spellStart"/>
      <w:r w:rsidRPr="00BC7D6A">
        <w:rPr>
          <w:rFonts w:ascii="TH SarabunPSK" w:hAnsi="TH SarabunPSK" w:cs="TH SarabunPSK"/>
          <w:spacing w:val="-4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pacing w:val="-4"/>
          <w:sz w:val="32"/>
          <w:szCs w:val="32"/>
          <w:cs/>
        </w:rPr>
        <w:t>ราชนครินทร์</w:t>
      </w:r>
      <w:r w:rsidRPr="00BC7D6A">
        <w:rPr>
          <w:rFonts w:ascii="TH SarabunPSK" w:hAnsi="TH SarabunPSK" w:cs="TH SarabunPSK"/>
          <w:sz w:val="32"/>
          <w:szCs w:val="32"/>
          <w:cs/>
        </w:rPr>
        <w:t>จึงเป็นไป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ตามภาพที่ </w:t>
      </w:r>
      <w:r w:rsidRPr="00BC7D6A">
        <w:rPr>
          <w:rFonts w:ascii="TH SarabunPSK" w:hAnsi="TH SarabunPSK" w:cs="TH SarabunPSK"/>
          <w:sz w:val="32"/>
          <w:szCs w:val="32"/>
        </w:rPr>
        <w:t>1</w:t>
      </w:r>
    </w:p>
    <w:p w14:paraId="7C3BEF85" w14:textId="60E3BF08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260B6A9" w14:textId="1C2481BB" w:rsidR="00692E2A" w:rsidRPr="00BC7D6A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B02AC3E" wp14:editId="7283F1E5">
                <wp:simplePos x="0" y="0"/>
                <wp:positionH relativeFrom="column">
                  <wp:posOffset>1748460</wp:posOffset>
                </wp:positionH>
                <wp:positionV relativeFrom="paragraph">
                  <wp:posOffset>39141</wp:posOffset>
                </wp:positionV>
                <wp:extent cx="1725930" cy="490119"/>
                <wp:effectExtent l="0" t="0" r="45720" b="6286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49011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/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tx2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D1EA7B" w14:textId="77777777" w:rsidR="00692E2A" w:rsidRPr="00370549" w:rsidRDefault="00692E2A" w:rsidP="00692E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137.65pt;margin-top:3.1pt;width:135.9pt;height:38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If3QIAAGMGAAAOAAAAZHJzL2Uyb0RvYy54bWysVVtP2zAUfp+0/2D5fSQtBZqIFDEY0yR2&#10;kWDa86njNNYc27PdJuzX79huQwYTD2h9iHw73znfdy49vxg6SXbcOqFVRWdHOSVcMV0Ltano9/ub&#10;d0tKnAdVg9SKV/SBO3qxevvmvDcln+tWy5pbgiDKlb2paOu9KbPMsZZ34I604QovG2078Li1m6y2&#10;0CN6J7N5np9mvba1sZpx5/D0Ol3SVcRvGs7816Zx3BNZUYzNx6+N33X4ZqtzKDcWTCvYPgx4RRQd&#10;CIVOR6hr8EC2VjyD6gSz2unGHzHdZbppBOORA7KZ5U/Y3LVgeOSC4jgzyuT+Hyz7svtmiagrerKg&#10;REGHObrngyfv9UDwCPXpjSvx2Z3Bh37Ac8xz5OrMrWY/HVH6qgW14ZfW6r7lUGN8s2CZTUwTjgsg&#10;6/6zrtEPbL2OQENjuyAeykEQHfP0MOYmxMKCy7P5SXGMVwzvFkU+mxXRBZQHa2Od/8h1R8KiohZz&#10;H9Fhd+t8iAbKw5N9puobISWx2v8Qvo1iH6htHNrEV44YjXzyxDiUJb+SluwACwoY48onqph6NzU4&#10;yfH3klF4LLcdSpHAsJrRINYjHmPVpuPl4RjDj10R3Ecyf/ubhXcvOkwSBCuEGglKoQgmD4kviwRB&#10;HAPJsSJGYhaiUjFiRXq8mZ8dfGkpxssxvhS6H+ZRgCnLRYzyGcvTw/Ezlm7qoBMep4UUXUWjLnu9&#10;Qs19UHVE9SBkWiOUVCFmHufAPqF6ixB3bd2TWoQymS+PC5xRtcChcLzMT/PijBKQG5xmzFv6pDr+&#10;KfBreEIJ0rSQhEq1kvIzahjTNEYbdxMisbVCN6W+8sN6QPvQb2tdP2CTYVXHTsLZjItW29+U9Djn&#10;Kup+bcFySuQnhYVdzBaLMBjjBhd2erqebkAxhNnLkjZXPo3SrbFi06KfNBiUvsTWbkTsuseYkEPY&#10;4CRLJZimbhiV03189fjfsPoDAAD//wMAUEsDBBQABgAIAAAAIQAcm1Pp4AAAAAgBAAAPAAAAZHJz&#10;L2Rvd25yZXYueG1sTI/BTsMwEETvSPyDtUjcqJO0aao0m6oUAYdKSLR8gBtv45TYjmK3NXw95gTH&#10;0Yxm3lSroHt2odF11iCkkwQYmcbKzrQIH/vnhwUw54WRoreGEL7Iwaq+valEKe3VvNNl51sWS4wr&#10;BYLyfig5d40iLdzEDmSid7SjFj7KseVyFNdYrnueJcmca9GZuKDEQBtFzefurBGC3bwUafF2XG/3&#10;Ku/U0ym8Pn4j3t+F9RKYp+D/wvCLH9GhjkwHezbSsR4hK/JpjCLMM2DRz2dFCuyAsJjOgNcV/3+g&#10;/gEAAP//AwBQSwECLQAUAAYACAAAACEAtoM4kv4AAADhAQAAEwAAAAAAAAAAAAAAAAAAAAAAW0Nv&#10;bnRlbnRfVHlwZXNdLnhtbFBLAQItABQABgAIAAAAIQA4/SH/1gAAAJQBAAALAAAAAAAAAAAAAAAA&#10;AC8BAABfcmVscy8ucmVsc1BLAQItABQABgAIAAAAIQCoiIIf3QIAAGMGAAAOAAAAAAAAAAAAAAAA&#10;AC4CAABkcnMvZTJvRG9jLnhtbFBLAQItABQABgAIAAAAIQAcm1Pp4AAAAAgBAAAPAAAAAAAAAAAA&#10;AAAAADcFAABkcnMvZG93bnJldi54bWxQSwUGAAAAAAQABADzAAAARAYAAAAA&#10;" fillcolor="#4f81bd [3204]" strokecolor="#8db3e2 [1311]" strokeweight="1pt">
                <v:fill color2="#dbe5f1 [660]" rotate="t" angle="135" focus="50%" type="gradient"/>
                <v:shadow on="t" color="#8db3e2 [1311]" opacity=".5" offset="1pt"/>
                <v:textbox inset=",0,,7.2pt">
                  <w:txbxContent>
                    <w:p w14:paraId="30D1EA7B" w14:textId="77777777" w:rsidR="00692E2A" w:rsidRPr="00370549" w:rsidRDefault="00692E2A" w:rsidP="00692E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</w:p>
    <w:p w14:paraId="734C26D1" w14:textId="198E6220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B7A0D52" w14:textId="065718A8" w:rsidR="00692E2A" w:rsidRPr="00BC7D6A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654656" behindDoc="1" locked="0" layoutInCell="1" allowOverlap="1" wp14:anchorId="7F3C4E50" wp14:editId="29B3B8A3">
                <wp:simplePos x="0" y="0"/>
                <wp:positionH relativeFrom="column">
                  <wp:posOffset>2612390</wp:posOffset>
                </wp:positionH>
                <wp:positionV relativeFrom="paragraph">
                  <wp:posOffset>14935</wp:posOffset>
                </wp:positionV>
                <wp:extent cx="0" cy="1014095"/>
                <wp:effectExtent l="0" t="0" r="19050" b="1460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9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7pt,1.2pt" to="205.7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jJHAIAADkEAAAOAAAAZHJzL2Uyb0RvYy54bWysU8GO2jAQvVfqP1i5QxIaKESEVZVAL9su&#10;EtsPMLaTWHVsyzYEVPXfO3YCWtpLVTUHZ2zPPL95M7N+unQCnZmxXMkiSqdJhJgkinLZFNG3191k&#10;GSHrsKRYKMmK6Mps9LR5/27d65zNVKsEZQYBiLR5r4uodU7ncWxJyzpsp0ozCZe1Mh12sDVNTA3u&#10;Ab0T8SxJFnGvDNVGEWYtnFbDZbQJ+HXNiHupa8scEkUE3FxYTViPfo03a5w3BuuWk5EG/gcWHeYS&#10;Hr1DVdhhdDL8D6iOE6Osqt2UqC5Wdc0JCzlANmnyWzaHFmsWcgFxrL7LZP8fLPl63hvEaRFlqwhJ&#10;3EGNDs5g3rQOlUpKUFAZBJegVK9tDgGl3BufK7nIg35W5LtFUpUtlg0LjF+vGlBSHxE/hPiN1fDe&#10;sf+iKPjgk1NBtkttOg8JgqBLqM71Xh12cYgMhwRO0yTNktU8oOP8FqiNdZ+Z6pA3ikhw6YXDOT4/&#10;W+eJ4Pzm4o+l2nEhQvGFRD2grpJ5EiKsEpz6W+9nTXMshUFn7PsnfOPDD25GnSQNaC3DdDvaDnMx&#10;2PC6kB4PcgE+ozU0yI9Vstout8tsks0W20mWVNXk067MJotd+nFefajKskp/empplrecUiY9u1uz&#10;ptnfNcM4NkOb3dv1rkP8iB4EA7K3fyAdiunrN3TCUdHr3tyKDP0ZnMdZ8gPwdg/224nf/AIAAP//&#10;AwBQSwMEFAAGAAgAAAAhADWmJCrbAAAACQEAAA8AAABkcnMvZG93bnJldi54bWxMj0FPg0AQhe8m&#10;/ofNmHizCwQbpCyNNvHSm9ioxy07BSI7S9gthX/vGA/2NHl5X968V2xn24sJR985UhCvIhBItTMd&#10;NQoO768PGQgfNBndO0IFC3rYlrc3hc6Nu9AbTlVoBIeQz7WCNoQhl9LXLVrtV25AYu/kRqsDy7GR&#10;ZtQXDre9TKJoLa3uiD+0esBdi/V3dbac8viZvex1dliWvvp6Sncf+4msUvd38/MGRMA5/MPwW5+r&#10;Q8mdju5MxoteQRrHKaMKEj7s/+kjg+skBlkW8npB+QMAAP//AwBQSwECLQAUAAYACAAAACEAtoM4&#10;kv4AAADhAQAAEwAAAAAAAAAAAAAAAAAAAAAAW0NvbnRlbnRfVHlwZXNdLnhtbFBLAQItABQABgAI&#10;AAAAIQA4/SH/1gAAAJQBAAALAAAAAAAAAAAAAAAAAC8BAABfcmVscy8ucmVsc1BLAQItABQABgAI&#10;AAAAIQCSxFjJHAIAADkEAAAOAAAAAAAAAAAAAAAAAC4CAABkcnMvZTJvRG9jLnhtbFBLAQItABQA&#10;BgAIAAAAIQA1piQq2wAAAAkBAAAPAAAAAAAAAAAAAAAAAHYEAABkcnMvZG93bnJldi54bWxQSwUG&#10;AAAAAAQABADzAAAAfgUAAAAA&#10;" strokeweight="1.5pt"/>
            </w:pict>
          </mc:Fallback>
        </mc:AlternateContent>
      </w:r>
    </w:p>
    <w:p w14:paraId="245DE41F" w14:textId="38DC08D2" w:rsidR="00692E2A" w:rsidRPr="00BC7D6A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72C6380" wp14:editId="5704E9A3">
                <wp:simplePos x="0" y="0"/>
                <wp:positionH relativeFrom="column">
                  <wp:posOffset>1353439</wp:posOffset>
                </wp:positionH>
                <wp:positionV relativeFrom="paragraph">
                  <wp:posOffset>2641</wp:posOffset>
                </wp:positionV>
                <wp:extent cx="2518410" cy="438869"/>
                <wp:effectExtent l="0" t="0" r="34290" b="5651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43886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D5F3841" w14:textId="77777777" w:rsidR="00692E2A" w:rsidRPr="00370549" w:rsidRDefault="00692E2A" w:rsidP="00692E2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106.55pt;margin-top:.2pt;width:198.3pt;height:3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k92wIAAOQGAAAOAAAAZHJzL2Uyb0RvYy54bWy0VW1v0zAQ/o7Ef7D8nSXtui6tlk5jYwhp&#10;vEgb4rPrOImFYxvbbTp+Pedzm0UbAoagHyL77nyvzz09O991imyF89Lokk6OckqE5qaSuinp57vr&#10;VwUlPjBdMWW0KOm98PR89fLFWW+XYmpaoyrhCDjRftnbkrYh2GWWed6KjvkjY4UGZW1cxwJcXZNV&#10;jvXgvVPZNM/nWW9cZZ3hwnuQXiUlXaH/uhY8fKxrLwJRJYXcAn4dftfxm63O2LJxzLaS79Ngf5FF&#10;x6SGoIOrKxYY2Tj5xFUnuTPe1OGImy4zdS25wBqgmkn+qJrbllmBtUBzvB3a5P+dW/5h+8kRWZV0&#10;BpPSrIMZ3YldIK/NjoAI+tNbvwSzWwuGYQdymDPW6u2N4V890eayZboRF86ZvhWsgvwm8WU2epr8&#10;+Ohk3b83FcRhm2DQ0a52XWwetIOAd5jT/TCbmAsH4fRkUswmoOKgmx0XxXyBIdjy8No6H94K05F4&#10;KKmD2aN3tr3xIWbDlgeT/aSqa6kUcSZ8kaHFZh9Kazy8QStPrIF68lRxhKW4VI5sGQCKcS50OEGV&#10;2nRQVZLPc/glaIEYAJjEs4MYMkGAR0+YV+PHsU7QLkoGq1/Hg0X4WbziIP5NvEm0+/8FQhZDW5XU&#10;BCAD7S4WKTrxnCkBOEzIwU3C+cQ+KE160ExPD2kaJQflHzbp2UPx4yCdDMBTSnYlxbbuxxvR/kZX&#10;yCKBSZXOUKnSMW+BDLSHktmAi9u26kklI0CnxfECdq6SQEfHRT7PF6eUMNUAj/Lg6CNcPms+CUGY&#10;1RiA+6SZsi1LiBoMn0BkyBYBOioElzrucdrosFvvkD9wbnHh16a6hy2HtcJVhj8HOLTGfaekB6It&#10;qf+2YU5Qot5p2KzFZDaLzIwXOLixdD2+MM3Bzb476XIZEpdvrJNNC3ESM2lzAdxSS1z7h5z2jARU&#10;mrYu0X7k6vEdrR7+nFY/AAAA//8DAFBLAwQUAAYACAAAACEAiTdPsdwAAAAHAQAADwAAAGRycy9k&#10;b3ducmV2LnhtbEyOzU7DMBCE70i8g7VI3KidAv1J41SAhCoulQgcOLr2Nolqr6PYTc3bY05wm9GM&#10;Zr5qm5xlE46h9yShmAlgSNqbnloJnx+vdytgISoyynpCCd8YYFtfX1WqNP5C7zg1sWV5hEKpJHQx&#10;DiXnQXfoVJj5ASlnRz86FbMdW25GdcnjzvK5EAvuVE/5oVMDvnSoT83ZSdjt7J706W1KSS+fbaOC&#10;+FppKW9v0tMGWMQU/8rwi5/Roc5MB38mE5iVMC/ui1yV8AAsxwuxXgI7ZLF+BF5X/D9//QMAAP//&#10;AwBQSwECLQAUAAYACAAAACEAtoM4kv4AAADhAQAAEwAAAAAAAAAAAAAAAAAAAAAAW0NvbnRlbnRf&#10;VHlwZXNdLnhtbFBLAQItABQABgAIAAAAIQA4/SH/1gAAAJQBAAALAAAAAAAAAAAAAAAAAC8BAABf&#10;cmVscy8ucmVsc1BLAQItABQABgAIAAAAIQDrg7k92wIAAOQGAAAOAAAAAAAAAAAAAAAAAC4CAABk&#10;cnMvZTJvRG9jLnhtbFBLAQItABQABgAIAAAAIQCJN0+x3AAAAAcBAAAPAAAAAAAAAAAAAAAAADUF&#10;AABkcnMvZG93bnJldi54bWxQSwUGAAAAAAQABADzAAAAPgYAAAAA&#10;" fillcolor="#92cddc [1944]" strokecolor="#92cddc [1944]" strokeweight="1pt">
                <v:fill color2="#daeef3 [664]" rotate="t" angle="135" focus="50%" type="gradient"/>
                <v:shadow on="t" color="#205867 [1608]" opacity=".5" offset="1pt"/>
                <v:textbox inset=",0,,7.2pt">
                  <w:txbxContent>
                    <w:p w14:paraId="7D5F3841" w14:textId="77777777" w:rsidR="00692E2A" w:rsidRPr="00370549" w:rsidRDefault="00692E2A" w:rsidP="00692E2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อธิการบดี</w:t>
                      </w:r>
                    </w:p>
                  </w:txbxContent>
                </v:textbox>
              </v:shape>
            </w:pict>
          </mc:Fallback>
        </mc:AlternateContent>
      </w:r>
    </w:p>
    <w:p w14:paraId="4105513A" w14:textId="5C742215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40A015B" w14:textId="45556909" w:rsidR="00692E2A" w:rsidRPr="00BC7D6A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0F8D806" wp14:editId="1F0B11B3">
                <wp:simplePos x="0" y="0"/>
                <wp:positionH relativeFrom="column">
                  <wp:posOffset>974725</wp:posOffset>
                </wp:positionH>
                <wp:positionV relativeFrom="paragraph">
                  <wp:posOffset>257175</wp:posOffset>
                </wp:positionV>
                <wp:extent cx="0" cy="327025"/>
                <wp:effectExtent l="0" t="0" r="19050" b="1587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70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75pt,20.25pt" to="76.7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+ZIHQIAADgEAAAOAAAAZHJzL2Uyb0RvYy54bWysU02P2yAQvVfqf0C+J/7YZDex4qwqO+ll&#10;242U7Q8ggG1UDAhInKjqf++AnWjTXqqqPuABZt68mXmsns+dQCdmLFeyiNJpEiEmiaJcNkX07W07&#10;WUTIOiwpFkqyIrowGz2vP35Y9TpnmWqVoMwgAJE273URtc7pPI4taVmH7VRpJuGyVqbDDramianB&#10;PaB3Is6S5DHulaHaKMKshdNquIzWAb+uGXGvdW2ZQ6KIgJsLqwnrwa/xeoXzxmDdcjLSwP/AosNc&#10;QtIbVIUdRkfD/4DqODHKqtpNiepiVdecsFADVJMmv1Wzb7FmoRZojtW3Ntn/B0u+nnYGcVpEWRYh&#10;iTuY0d4ZzJvWoVJJCR1UBsEldKrXNoeAUu6Mr5Wc5V6/KPLdIqnKFsuGBcZvFw0oqY+I70L8xmrI&#10;d+i/KAo++OhUaNu5Np2HhIagc5jO5TYddnaIDIcETh+ypySbB3CcX+O0se4zUx3yRhEJLn3fcI5P&#10;L9Z5Hji/uvhjqbZciDB7IVEPZJfJPAkRVglO/a33s6Y5lMKgE/byCd+Y+M7NqKOkAa1lmG5G22Eu&#10;BhuyC+nxoBTgM1qDPn4sk+VmsVnMJrPscTOZJVU1+bQtZ5PHbfo0rx6qsqzSn55aOstbTimTnt1V&#10;q+ns77QwvppBZTe13voQ36OHhgHZ6z+QDrP04xuEcFD0sjPXGYM8g/P4lLz+3+/Bfv/g178AAAD/&#10;/wMAUEsDBBQABgAIAAAAIQAZFNDN3AAAAAkBAAAPAAAAZHJzL2Rvd25yZXYueG1sTI9BT8MwDIXv&#10;SPyHyEjcWMJYUVeaTjCJy250E3D0mtBWNE7VZF377/G4wMl69tPz9/LN5Dox2iG0njTcLxQIS5U3&#10;LdUaDvvXuxREiEgGO09Ww2wDbIrrqxwz48/0Zscy1oJDKGSooYmxz6QMVWMdhoXvLfHtyw8OI8uh&#10;lmbAM4e7Ti6VepQOW+IPDfZ229jquzw5Tkk+0pcdpod57srP9Wr7vhvJaX17Mz0/gYh2in9muOAz&#10;OhTMdPQnMkF0rJOHhK0aVornxfC7OGpYLxXIIpf/GxQ/AAAA//8DAFBLAQItABQABgAIAAAAIQC2&#10;gziS/gAAAOEBAAATAAAAAAAAAAAAAAAAAAAAAABbQ29udGVudF9UeXBlc10ueG1sUEsBAi0AFAAG&#10;AAgAAAAhADj9If/WAAAAlAEAAAsAAAAAAAAAAAAAAAAALwEAAF9yZWxzLy5yZWxzUEsBAi0AFAAG&#10;AAgAAAAhAPP35kgdAgAAOAQAAA4AAAAAAAAAAAAAAAAALgIAAGRycy9lMm9Eb2MueG1sUEsBAi0A&#10;FAAGAAgAAAAhABkU0M3cAAAACQEAAA8AAAAAAAAAAAAAAAAAdwQAAGRycy9kb3ducmV2LnhtbFBL&#10;BQYAAAAABAAEAPMAAACABQAAAAA=&#10;" strokeweight="1.5pt"/>
            </w:pict>
          </mc:Fallback>
        </mc:AlternateContent>
      </w: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52608" behindDoc="0" locked="0" layoutInCell="1" allowOverlap="1" wp14:anchorId="3C2DCF26" wp14:editId="06AFBDA5">
                <wp:simplePos x="0" y="0"/>
                <wp:positionH relativeFrom="column">
                  <wp:posOffset>4177030</wp:posOffset>
                </wp:positionH>
                <wp:positionV relativeFrom="paragraph">
                  <wp:posOffset>248285</wp:posOffset>
                </wp:positionV>
                <wp:extent cx="0" cy="335915"/>
                <wp:effectExtent l="0" t="0" r="19050" b="2603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9pt,19.55pt" to="328.9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0AHAIAADgEAAAOAAAAZHJzL2Uyb0RvYy54bWysU8GO2jAQvVfqP1i5s0kgUIgIqyqBXrYt&#10;EtsPMLaTWHVsyzYEVPXfO3YCWtpLVTUHZ2zPvHkz87x+vnQCnZmxXMkiSp+SCDFJFOWyKaJvr7vJ&#10;MkLWYUmxUJIV0ZXZ6Hnz/t261zmbqlYJygwCEGnzXhdR65zO49iSlnXYPinNJFzWynTYwdY0MTW4&#10;B/ROxNMkWcS9MlQbRZi1cFoNl9Em4Nc1I+5rXVvmkCgi4ObCasJ69Gu8WeO8MVi3nIw08D+w6DCX&#10;kPQOVWGH0cnwP6A6ToyyqnZPRHWxqmtOWKgBqkmT36o5tFizUAs0x+p7m+z/gyVfznuDOC2i2SJC&#10;Encwo4MzmDetQ6WSEjqoDIJL6FSvbQ4BpdwbXyu5yIN+UeS7RVKVLZYNC4xfrxpQUh8RP4T4jdWQ&#10;79h/VhR88Mmp0LZLbToPCQ1BlzCd63067OIQGQ4JnM5m81U6D+A4v8VpY90npjrkjSISXPq+4Ryf&#10;X6zzPHB+c/HHUu24EGH2QqIeyK6SeRIirBKc+lvvZ01zLIVBZ+zlE74x8YObUSdJA1rLMN2OtsNc&#10;DDZkF9LjQSnAZ7QGffxYJavtcrvMJtl0sZ1kSVVNPu7KbLLYpR/m1awqyyr96amlWd5ySpn07G5a&#10;TbO/08L4agaV3dV670P8iB4aBmRv/0A6zNKPbxDCUdHr3txmDPIMzuNT8vp/uwf77YPf/AIAAP//&#10;AwBQSwMEFAAGAAgAAAAhADNxWe/cAAAACQEAAA8AAABkcnMvZG93bnJldi54bWxMj8FOwzAMhu9I&#10;vENkJG4s3WCjLU0nmMRlN8oEHL0mtBWJUzVZ1749RhzgaPvX5+8vtpOzYjRD6DwpWC4SEIZqrztq&#10;FBxen29SECEiabSejILZBNiWlxcF5tqf6cWMVWwEQyjkqKCNsc+lDHVrHIaF7w3x7dMPDiOPQyP1&#10;gGeGOytXSbKRDjviDy32Ztea+qs6Oaas39OnPaaHebbVR3a3e9uP5JS6vpoeH0BEM8W/MPzoszqU&#10;7HT0J9JBWAWb9T2rRwW32RIEB34XRwXZKgFZFvJ/g/IbAAD//wMAUEsBAi0AFAAGAAgAAAAhALaD&#10;OJL+AAAA4QEAABMAAAAAAAAAAAAAAAAAAAAAAFtDb250ZW50X1R5cGVzXS54bWxQSwECLQAUAAYA&#10;CAAAACEAOP0h/9YAAACUAQAACwAAAAAAAAAAAAAAAAAvAQAAX3JlbHMvLnJlbHNQSwECLQAUAAYA&#10;CAAAACEAY8ptABwCAAA4BAAADgAAAAAAAAAAAAAAAAAuAgAAZHJzL2Uyb0RvYy54bWxQSwECLQAU&#10;AAYACAAAACEAM3FZ79wAAAAJAQAADwAAAAAAAAAAAAAAAAB2BAAAZHJzL2Rvd25yZXYueG1sUEsF&#10;BgAAAAAEAAQA8wAAAH8FAAAAAA==&#10;" strokeweight="1.5pt"/>
            </w:pict>
          </mc:Fallback>
        </mc:AlternateContent>
      </w: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6C551DC7" wp14:editId="21424723">
                <wp:simplePos x="0" y="0"/>
                <wp:positionH relativeFrom="column">
                  <wp:posOffset>966470</wp:posOffset>
                </wp:positionH>
                <wp:positionV relativeFrom="paragraph">
                  <wp:posOffset>254940</wp:posOffset>
                </wp:positionV>
                <wp:extent cx="3219450" cy="0"/>
                <wp:effectExtent l="0" t="0" r="19050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1pt,20.05pt" to="329.6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mf5HAIAADkEAAAOAAAAZHJzL2Uyb0RvYy54bWysU02P2yAQvVfqf0DcE9tZJ02sOKvKTnrZ&#10;diNl+wMIYBsVAwISJ6r63zuQD+1uL1VVH/AMA483b2aWj6deoiO3TmhV4mycYsQV1UyotsTfXzaj&#10;OUbOE8WI1IqX+Mwdflx9/LAcTMEnutOScYsARLliMCXuvDdFkjja8Z64sTZcQbDRticeXNsmzJIB&#10;0HuZTNJ0lgzaMmM15c7Bbn0J4lXEbxpO/XPTOO6RLDFw83G1cd2HNVktSdFaYjpBrzTIP7DoiVDw&#10;6B2qJp6ggxV/QPWCWu1048dU94luGkF5zAGyydJ32ew6YnjMBcRx5i6T+3+w9Ntxa5FgJc6nGCnS&#10;Q4123hLRdh5VWilQUFsEQVBqMK6AC5Xa2pArPamdedL0h0NKVx1RLY+MX84GULJwI3lzJTjOwHv7&#10;4atmcIYcvI6ynRrbB0gQBJ1idc736vCTRxQ2HybZIp9CEektlpDidtFY579w3aNglFgKFYQjBTk+&#10;OR+IkOJ2JGwrvRFSxuJLhQZgu0gBOoScloKFaHRsu6+kRUcS+id+Ma13x6w+KBbROk7Y+mp7IuTF&#10;htelCniQC/C5WpcG+blIF+v5ep6P8slsPcrTuh593lT5aLbJPk3rh7qq6uxXoJblRScY4yqwuzVr&#10;lv9dM1zH5tJm93a965C8RY+CAdnbP5KOxQz1u3TCXrPz1t6KDP0ZD19nKQzAax/s1xO/+g0AAP//&#10;AwBQSwMEFAAGAAgAAAAhAAdIAFzcAAAACQEAAA8AAABkcnMvZG93bnJldi54bWxMj0FPg0AQhe8m&#10;/ofNmHizS0lpKLI02sRLb2KjHqfsFkjZWcJuKfx7x3iwx/fmy5v38u1kOzGawbeOFCwXEQhDldMt&#10;1QoOH29PKQgfkDR2joyC2XjYFvd3OWbaXendjGWoBYeQz1BBE0KfSemrxlj0C9cb4tvJDRYDy6GW&#10;esArh9tOxlG0lhZb4g8N9mbXmOpcXiynJF/p6x7Twzx35fdmtfvcj2SVenyYXp5BBDOFfxh+63N1&#10;KLjT0V1Ie9GxTuKYUQWraAmCgXWyYeP4Z8gil7cLih8AAAD//wMAUEsBAi0AFAAGAAgAAAAhALaD&#10;OJL+AAAA4QEAABMAAAAAAAAAAAAAAAAAAAAAAFtDb250ZW50X1R5cGVzXS54bWxQSwECLQAUAAYA&#10;CAAAACEAOP0h/9YAAACUAQAACwAAAAAAAAAAAAAAAAAvAQAAX3JlbHMvLnJlbHNQSwECLQAUAAYA&#10;CAAAACEAebJn+RwCAAA5BAAADgAAAAAAAAAAAAAAAAAuAgAAZHJzL2Uyb0RvYy54bWxQSwECLQAU&#10;AAYACAAAACEAB0gAXNwAAAAJAQAADwAAAAAAAAAAAAAAAAB2BAAAZHJzL2Rvd25yZXYueG1sUEsF&#10;BgAAAAAEAAQA8wAAAH8FAAAAAA==&#10;" strokeweight="1.5pt"/>
            </w:pict>
          </mc:Fallback>
        </mc:AlternateContent>
      </w:r>
      <w:r w:rsidR="00692E2A"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645440" behindDoc="0" locked="0" layoutInCell="1" allowOverlap="1" wp14:anchorId="5C5C115D" wp14:editId="52A42568">
                <wp:simplePos x="0" y="0"/>
                <wp:positionH relativeFrom="column">
                  <wp:posOffset>7391399</wp:posOffset>
                </wp:positionH>
                <wp:positionV relativeFrom="paragraph">
                  <wp:posOffset>1708150</wp:posOffset>
                </wp:positionV>
                <wp:extent cx="0" cy="320675"/>
                <wp:effectExtent l="0" t="0" r="19050" b="22225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z-index:251645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2pt,134.5pt" to="58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v+HQIAADgEAAAOAAAAZHJzL2Uyb0RvYy54bWysU8GO2yAQvVfqPyDfs7azTjax4qwqO+ll&#10;242U7QcQwDYqBgQkTlT13ztgJ9q0l6qqD3iAmTdvZh6r53Mn0IkZy5UsovQhiRCTRFEumyL69rad&#10;LCJkHZYUCyVZEV2YjZ7XHz+sep2zqWqVoMwgAJE273URtc7pPI4taVmH7YPSTMJlrUyHHWxNE1OD&#10;e0DvRDxNknncK0O1UYRZC6fVcBmtA35dM+Je69oyh0QRATcXVhPWg1/j9QrnjcG65WSkgf+BRYe5&#10;hKQ3qAo7jI6G/wHVcWKUVbV7IKqLVV1zwkINUE2a/FbNvsWahVqgOVbf2mT/Hyz5etoZxGkRZfMI&#10;SdzBjPbOYN60DpVKSuigMgguoVO9tjkElHJnfK3kLPf6RZHvFklVtlg2LDB+u2hASX1EfBfiN1ZD&#10;vkP/RVHwwUenQtvOtek8JDQEncN0LrfpsLNDZDgkcPo4TeZPswCO82ucNtZ9ZqpD3igiwaXvG87x&#10;6cU6zwPnVxd/LNWWCxFmLyTqgewymSUhwirBqb/1ftY0h1IYdMJePuEbE9+5GXWUNKC1DNPNaDvM&#10;xWBDdiE9HpQCfEZr0MePZbLcLDaLbJJN55tJllTV5NO2zCbzbfo0qx6rsqzSn55amuUtp5RJz+6q&#10;1TT7Oy2Mr2ZQ2U2ttz7E9+ihYUD2+g+kwyz9+AYhHBS97Mx1xiDP4Dw+Ja//93uw3z/49S8AAAD/&#10;/wMAUEsDBBQABgAIAAAAIQD2Bdwt3wAAAA0BAAAPAAAAZHJzL2Rvd25yZXYueG1sTI/BTsMwEETv&#10;SPyDtUjcqJPSRkkap4JKXHojVMDRjd0kwl5HsZsmf89WHOhtZ3c0+6bYTtawUQ++cyggXkTANNZO&#10;ddgIOHy8PaXAfJCopHGoBczaw7a8vytkrtwF3/VYhYZRCPpcCmhD6HPOfd1qK/3C9RrpdnKDlYHk&#10;0HA1yAuFW8OXUZRwKzukD63s9a7V9U91tpSy/kpf9zI9zLOpvrPV7nM/ohXi8WF62QALegr/Zrji&#10;EzqUxHR0Z1SeGdJxsqIyQcAyyWi4Wv5WRwHPcbYGXhb8tkX5CwAA//8DAFBLAQItABQABgAIAAAA&#10;IQC2gziS/gAAAOEBAAATAAAAAAAAAAAAAAAAAAAAAABbQ29udGVudF9UeXBlc10ueG1sUEsBAi0A&#10;FAAGAAgAAAAhADj9If/WAAAAlAEAAAsAAAAAAAAAAAAAAAAALwEAAF9yZWxzLy5yZWxzUEsBAi0A&#10;FAAGAAgAAAAhAC9dy/4dAgAAOAQAAA4AAAAAAAAAAAAAAAAALgIAAGRycy9lMm9Eb2MueG1sUEsB&#10;Ai0AFAAGAAgAAAAhAPYF3C3fAAAADQEAAA8AAAAAAAAAAAAAAAAAdwQAAGRycy9kb3ducmV2Lnht&#10;bFBLBQYAAAAABAAEAPMAAACDBQAAAAA=&#10;" strokeweight="1.5pt"/>
            </w:pict>
          </mc:Fallback>
        </mc:AlternateContent>
      </w:r>
    </w:p>
    <w:p w14:paraId="0EE2A706" w14:textId="4EDB8452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82E560A" w14:textId="1319FE60" w:rsidR="00692E2A" w:rsidRPr="00BC7D6A" w:rsidRDefault="00C316F7" w:rsidP="00692E2A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C7D09A" wp14:editId="323858C5">
                <wp:simplePos x="0" y="0"/>
                <wp:positionH relativeFrom="column">
                  <wp:posOffset>2867660</wp:posOffset>
                </wp:positionH>
                <wp:positionV relativeFrom="paragraph">
                  <wp:posOffset>73660</wp:posOffset>
                </wp:positionV>
                <wp:extent cx="2486660" cy="2033270"/>
                <wp:effectExtent l="0" t="0" r="27940" b="24130"/>
                <wp:wrapNone/>
                <wp:docPr id="35" name="Flowchart: Alternate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203327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57BFE5AA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สำนักงานอธิการบดี</w:t>
                            </w:r>
                          </w:p>
                          <w:p w14:paraId="77DA7CE0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สำนักส่งเสริมวิชาการและงานทะเบียน</w:t>
                            </w:r>
                          </w:p>
                          <w:p w14:paraId="13F5A09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สำนักวิทยบริการและเทคโนโลยีสารสนเทศ</w:t>
                            </w:r>
                          </w:p>
                          <w:p w14:paraId="511E0357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สถาบันวิจัยและพัฒนา</w:t>
                            </w:r>
                          </w:p>
                          <w:p w14:paraId="0772F59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ศูนย์ศิลปะ วัฒนธรรมและท้องถิ่น</w:t>
                            </w:r>
                          </w:p>
                          <w:p w14:paraId="6043E17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สถาบันเศรษฐกิจพอเพียง</w:t>
                            </w:r>
                          </w:p>
                          <w:p w14:paraId="272E777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D4552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สถาบันพัฒนาศักยภาพกำลังคนแห่งอนาคต</w:t>
                            </w:r>
                          </w:p>
                          <w:p w14:paraId="3CAAD2A6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8" type="#_x0000_t176" style="position:absolute;margin-left:225.8pt;margin-top:5.8pt;width:195.8pt;height:160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kIuhAIAAEAFAAAOAAAAZHJzL2Uyb0RvYy54bWysVMGO0zAQvSPxD5bvNGm27ZZo09VqlyKk&#10;BSotiLPrOImFY5ux22T5esZ2GwrcgBwsz9gz897Mi29ux16RowAnja7ofJZTIjQ3tdRtRT9/2r5a&#10;U+I80zVTRouKPgtHbzcvX9wMthSF6YyqBRBMol052Ip23tsyyxzvRM/czFih8bAx0DOPJrRZDWzA&#10;7L3KijxfZYOB2oLhwjn0PqRDuon5m0Zw/7FpnPBEVRSx+bhCXPdhzTY3rGyB2U7yEwz2Fyh6JjUW&#10;nVI9MM/IAeQfqXrJwTjT+Bk3fWaaRnIROSCbef4bm6eOWRG5YHOcndrk/l9a/uG4AyLril4tKdGs&#10;xxltlRl4x8CX5E55AZp5QXapxwSvYc8G60oMfbI7CKydfTT8qyPa3HdMt+IOwAydYDUinYf72S8B&#10;wXAYSvbDe1NjRXbwJrZvbKAPCbExZIxTep6mJEZPODqLxXq1WuEwOZ4V+dVVcR3nmLHyHG7B+bfC&#10;9CRsKtogIQQGfqJzYhNrsuOj8wEjK89xp0nWW6kUAeO/SN/FYQQ68dBhTNoQa5BlHt1RtuJeATky&#10;FJwfi+hWhx55Jh+KNj/JDt0ozuRen92IYsoSMbXuss483DsVg3Y/ldri92YbW40ixBDM055BKqkJ&#10;jqWiy0UKJ44zJXDoaThRtpFsKKV0WJ1RcnJNiBJYxrnQPnXin7hdFEG8oXAUStBG0pgf92NUZ3FW&#10;3d7Uz6gcHEqUBz49uOkMfKdkwN+4ou7bgYGgRL3TOJfX88Ui/PfRwA1cevfRWCyvCzxhmmMaHNp5&#10;e+/TO3GwINsOqyTC2tyhWhsZJROUnBCdoONvmnqfnpTwDlza8dbPh2/zAwAA//8DAFBLAwQUAAYA&#10;CAAAACEA+KdcHN8AAAAKAQAADwAAAGRycy9kb3ducmV2LnhtbEyPTW+DMAyG75P2HyJP2m0NlA4x&#10;Sqj2edih0tpOPafEBTTiIJJS9u/nnrqTZb2PXj8uVpPtxIiDbx0piGcRCKTKmZZqBd+7j4cMhA+a&#10;jO4coYJf9LAqb28KnRt3pg2O21ALLiGfawVNCH0upa8atNrPXI/E2dENVgdeh1qaQZ+53HZyHkWp&#10;tLolvtDoHl8brH62J6tgv969+Sr24/vLJu2ejp/12pkvpe7vpucliIBTuMJw0Wd1KNnp4E5kvOgU&#10;LB7jlFEOLpOBbJHMQRwUJEmcgSwL+f+F8g8AAP//AwBQSwECLQAUAAYACAAAACEAtoM4kv4AAADh&#10;AQAAEwAAAAAAAAAAAAAAAAAAAAAAW0NvbnRlbnRfVHlwZXNdLnhtbFBLAQItABQABgAIAAAAIQA4&#10;/SH/1gAAAJQBAAALAAAAAAAAAAAAAAAAAC8BAABfcmVscy8ucmVsc1BLAQItABQABgAIAAAAIQD1&#10;2kIuhAIAAEAFAAAOAAAAAAAAAAAAAAAAAC4CAABkcnMvZTJvRG9jLnhtbFBLAQItABQABgAIAAAA&#10;IQD4p1wc3wAAAAoBAAAPAAAAAAAAAAAAAAAAAN4EAABkcnMvZG93bnJldi54bWxQSwUGAAAAAAQA&#10;BADzAAAA6gUAAAAA&#10;" fillcolor="#c6d9f1 [671]" strokecolor="#dbe5f1 [660]">
                <v:fill color2="#ffffef" rotate="t" focus="100%" type="gradient"/>
                <v:textbox inset=",0">
                  <w:txbxContent>
                    <w:p w14:paraId="57BFE5AA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สำนักงานอธิการบดี</w:t>
                      </w:r>
                    </w:p>
                    <w:p w14:paraId="77DA7CE0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สำนักส่งเสริมวิชาการและงานทะเบียน</w:t>
                      </w:r>
                    </w:p>
                    <w:p w14:paraId="13F5A09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สำนักวิทยบริการและเทคโนโลยีสารสนเทศ</w:t>
                      </w:r>
                    </w:p>
                    <w:p w14:paraId="511E0357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สถาบันวิจัยและพัฒนา</w:t>
                      </w:r>
                    </w:p>
                    <w:p w14:paraId="0772F59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ศูนย์ศิลปะ วัฒนธรรมและท้องถิ่น</w:t>
                      </w:r>
                    </w:p>
                    <w:p w14:paraId="6043E17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สถาบันเศรษฐกิจพอเพียง</w:t>
                      </w:r>
                    </w:p>
                    <w:p w14:paraId="272E777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D45520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สถาบันพัฒนาศักยภาพกำลังคนแห่งอนาคต</w:t>
                      </w:r>
                    </w:p>
                    <w:p w14:paraId="3CAAD2A6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7D6A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040008D" wp14:editId="4C6AA492">
                <wp:simplePos x="0" y="0"/>
                <wp:positionH relativeFrom="column">
                  <wp:posOffset>14757</wp:posOffset>
                </wp:positionH>
                <wp:positionV relativeFrom="paragraph">
                  <wp:posOffset>74091</wp:posOffset>
                </wp:positionV>
                <wp:extent cx="2237740" cy="2033625"/>
                <wp:effectExtent l="0" t="0" r="10160" b="24130"/>
                <wp:wrapNone/>
                <wp:docPr id="27" name="Flowchart: Alternate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203362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7C3E8B9F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คณะครุศาสตร์</w:t>
                            </w:r>
                          </w:p>
                          <w:p w14:paraId="067F5358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คณะมนุษยศาสตร์และสังคมศาสตร์</w:t>
                            </w:r>
                          </w:p>
                          <w:p w14:paraId="5DAD0D24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คณะวิทยาศาสตร์และเทคโนโลยี</w:t>
                            </w:r>
                          </w:p>
                          <w:p w14:paraId="52DE046E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คณะเทคโนโลยีอุตสาหกรรม</w:t>
                            </w:r>
                          </w:p>
                          <w:p w14:paraId="2A5CCE72" w14:textId="77777777" w:rsidR="00692E2A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คณะวิทยาการจัดการ</w:t>
                            </w:r>
                          </w:p>
                          <w:p w14:paraId="4568C720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BF53F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คณะพยาบาลศาสตร์</w:t>
                            </w:r>
                          </w:p>
                          <w:p w14:paraId="5FABFD0D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  <w:p w14:paraId="6417C12C" w14:textId="77777777" w:rsidR="00692E2A" w:rsidRPr="00370549" w:rsidRDefault="00692E2A" w:rsidP="00C316F7">
                            <w:pPr>
                              <w:spacing w:line="30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Alternate Process 27" o:spid="_x0000_s1029" type="#_x0000_t176" style="position:absolute;margin-left:1.15pt;margin-top:5.85pt;width:176.2pt;height:160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/NnggIAAEAFAAAOAAAAZHJzL2Uyb0RvYy54bWysVFFv0zAQfkfiP1h+Z0nTbh3R0mnaKEIa&#10;UGkgnl3HSSwc25zdJuPXc7bTUOANyIPlO/vuvu/ui29ux16RowAnja7o4iKnRGhuaqnbin7+tH11&#10;TYnzTNdMGS0q+iwcvd28fHEz2FIUpjOqFkAwiXblYCvaeW/LLHO8Ez1zF8YKjYeNgZ55NKHNamAD&#10;Zu9VVuT5VTYYqC0YLpxD70M6pJuYv2kE9x+bxglPVEURm48rxHUf1mxzw8oWmO0kn2Cwv0DRM6mx&#10;6JzqgXlGDiD/SNVLDsaZxl9w02emaSQXkQOyWeS/sXnqmBWRCzbH2blN7v+l5R+OOyCyrmixpkSz&#10;Hme0VWbgHQNfkjvlBWjmBdmlHhO8hj0brCsx9MnuILB29tHwr45oc98x3Yo7ADN0gtWIdBHuZ78E&#10;BMNhKNkP702NFdnBm9i+sYE+JMTGkDFO6Xmekhg94egsiuV6vcJhcjwr8uXyqriMNVh5Crfg/Fth&#10;ehI2FW2QEAIDP9OZ2MSa7PjofMDIylPcNMl6K5UiYPwX6bs4jEAnHjqMSRtiDbLMozvKVtwrIEeG&#10;gvNjEd3q0CPP5EPR5pPs0I3iTO7rkxtRzFkiptad11mEe1MxaPdzqS1+b7ZTG0II5mlPIJXUBMdS&#10;0ctVCieOMyVw6Gk4UbaRbCildFidUXJ2zYgSWMa50D514p+4nRVBvKFwFErQRtKYH/djVOfypLq9&#10;qZ9ROTiUKA98enDTGfhOyYC/cUXdtwMDQYl6p3EurxerIBUfDdzAuXcfjdXlusATpjmmwaGdtvc+&#10;vRMHC7LtsEoirM0dqrWRUTJByQnRBB1/09T79KSEd+Dcjrd+PnybHwAAAP//AwBQSwMEFAAGAAgA&#10;AAAhABpYP/jdAAAACAEAAA8AAABkcnMvZG93bnJldi54bWxMj0tPwzAQhO9I/AdrkbhR5wGlhDgV&#10;z0MPlehDnN14m0TY6yh20/DvWU5wm90ZzX5bLidnxYhD6DwpSGcJCKTam44aBfvd+80CRIiajLae&#10;UME3BlhWlxelLow/0wbHbWwEl1AotII2xr6QMtQtOh1mvkdi7+gHpyOPQyPNoM9c7qzMkmQune6I&#10;L7S6x5cW66/tySn4XO9eQ52G8e15M7cPx1Wz9uZDqeur6ekRRMQp/oXhF5/RoWKmgz+RCcIqyHIO&#10;8jq9B8F2fnfL4sAizxKQVSn/P1D9AAAA//8DAFBLAQItABQABgAIAAAAIQC2gziS/gAAAOEBAAAT&#10;AAAAAAAAAAAAAAAAAAAAAABbQ29udGVudF9UeXBlc10ueG1sUEsBAi0AFAAGAAgAAAAhADj9If/W&#10;AAAAlAEAAAsAAAAAAAAAAAAAAAAALwEAAF9yZWxzLy5yZWxzUEsBAi0AFAAGAAgAAAAhAPrX82eC&#10;AgAAQAUAAA4AAAAAAAAAAAAAAAAALgIAAGRycy9lMm9Eb2MueG1sUEsBAi0AFAAGAAgAAAAhABpY&#10;P/jdAAAACAEAAA8AAAAAAAAAAAAAAAAA3AQAAGRycy9kb3ducmV2LnhtbFBLBQYAAAAABAAEAPMA&#10;AADmBQAAAAA=&#10;" fillcolor="#c6d9f1 [671]" strokecolor="#dbe5f1 [660]">
                <v:fill color2="#ffffef" rotate="t" focus="100%" type="gradient"/>
                <v:textbox inset=",0">
                  <w:txbxContent>
                    <w:p w14:paraId="7C3E8B9F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คณะครุศาสตร์</w:t>
                      </w:r>
                    </w:p>
                    <w:p w14:paraId="067F5358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คณะมนุษยศาสตร์และสังคมศาสตร์</w:t>
                      </w:r>
                    </w:p>
                    <w:p w14:paraId="5DAD0D24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คณะวิทยาศาสตร์และเทคโนโลยี</w:t>
                      </w:r>
                    </w:p>
                    <w:p w14:paraId="52DE046E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คณะเทคโนโลยีอุตสาหกรรม</w:t>
                      </w:r>
                    </w:p>
                    <w:p w14:paraId="2A5CCE72" w14:textId="77777777" w:rsidR="00692E2A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คณะวิทยาการจัดการ</w:t>
                      </w:r>
                    </w:p>
                    <w:p w14:paraId="4568C720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BF53F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คณะพยาบาลศาสตร์</w:t>
                      </w:r>
                    </w:p>
                    <w:p w14:paraId="5FABFD0D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  <w:p w14:paraId="6417C12C" w14:textId="77777777" w:rsidR="00692E2A" w:rsidRPr="00370549" w:rsidRDefault="00692E2A" w:rsidP="00C316F7">
                      <w:pPr>
                        <w:spacing w:line="300" w:lineRule="auto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A794B4" w14:textId="17DE9F8D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C007369" w14:textId="77777777" w:rsidR="00692E2A" w:rsidRPr="00BC7D6A" w:rsidRDefault="00692E2A" w:rsidP="00692E2A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67D2176" w14:textId="77777777" w:rsidR="00692E2A" w:rsidRDefault="00692E2A" w:rsidP="00692E2A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7388DD1" w14:textId="77777777" w:rsidR="0082120B" w:rsidRPr="00BC7D6A" w:rsidRDefault="0082120B" w:rsidP="00692E2A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5F01D369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9F9272" w14:textId="77777777" w:rsidR="00C316F7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C1E579" w14:textId="77777777" w:rsidR="00C316F7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48D266D" w14:textId="77777777" w:rsidR="00C316F7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080AC6" w14:textId="77777777" w:rsidR="00C316F7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922C6A" w14:textId="77777777" w:rsidR="00C316F7" w:rsidRDefault="00C316F7" w:rsidP="00692E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97986D4" w14:textId="77777777" w:rsidR="00692E2A" w:rsidRPr="00BC7D6A" w:rsidRDefault="00692E2A" w:rsidP="00692E2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1  </w:t>
      </w:r>
      <w:r w:rsidRPr="00BC7D6A">
        <w:rPr>
          <w:rFonts w:ascii="TH SarabunPSK" w:hAnsi="TH SarabunPSK" w:cs="TH SarabunPSK"/>
          <w:sz w:val="32"/>
          <w:szCs w:val="32"/>
          <w:cs/>
        </w:rPr>
        <w:t>โครงสร้างมหาวิทยาลัยราช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>ราชนครินทร์</w:t>
      </w:r>
    </w:p>
    <w:p w14:paraId="4636607C" w14:textId="77777777" w:rsidR="00692E2A" w:rsidRPr="00BC7D6A" w:rsidRDefault="00692E2A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2F205D6C" w14:textId="77777777" w:rsidR="00692E2A" w:rsidRDefault="00692E2A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418436D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1DF961A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98E0D54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9A23DF5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02FD62B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637F442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BA24A23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C030978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3B8EF186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5D46C9B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715768B9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1596922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E2314CC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42E1889C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142B2D8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56D3F111" w14:textId="77777777" w:rsidR="0082120B" w:rsidRPr="00C316F7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1BD408E5" w14:textId="77777777" w:rsidR="0082120B" w:rsidRDefault="0082120B" w:rsidP="00692E2A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7C56CAE" w14:textId="77777777" w:rsidR="00C316F7" w:rsidRDefault="00C316F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BE731D2" w14:textId="77777777" w:rsidR="00C316F7" w:rsidRDefault="00C316F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7ACD30D" w14:textId="77777777" w:rsidR="001F6682" w:rsidRPr="00BC7D6A" w:rsidRDefault="009F5C16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3</w:t>
      </w:r>
      <w:r w:rsidR="003E4764" w:rsidRPr="00BC7D6A">
        <w:rPr>
          <w:rFonts w:ascii="TH SarabunPSK" w:hAnsi="TH SarabunPSK" w:cs="TH SarabunPSK"/>
          <w:b/>
          <w:bCs/>
          <w:sz w:val="36"/>
          <w:szCs w:val="36"/>
          <w:cs/>
        </w:rPr>
        <w:t>.  สถานภาพของมหาวิทยาลัยราช</w:t>
      </w:r>
      <w:proofErr w:type="spellStart"/>
      <w:r w:rsidR="003E4764" w:rsidRPr="00BC7D6A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3E4764" w:rsidRPr="00BC7D6A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</w:t>
      </w:r>
    </w:p>
    <w:p w14:paraId="0C2952E5" w14:textId="7EABBAA0" w:rsidR="004E5239" w:rsidRPr="00BC7D6A" w:rsidRDefault="009F5C16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</w:p>
    <w:p w14:paraId="285DE55F" w14:textId="4FEE4FD9" w:rsidR="003E4764" w:rsidRPr="00BC7D6A" w:rsidRDefault="004E5239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F5C16" w:rsidRPr="00BC7D6A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3E4764" w:rsidRPr="00BC7D6A">
        <w:rPr>
          <w:rFonts w:ascii="TH SarabunPSK" w:hAnsi="TH SarabunPSK" w:cs="TH SarabunPSK"/>
          <w:b/>
          <w:bCs/>
          <w:sz w:val="32"/>
          <w:szCs w:val="32"/>
          <w:cs/>
        </w:rPr>
        <w:t>.1 นักศึกษา</w:t>
      </w:r>
    </w:p>
    <w:p w14:paraId="3535409C" w14:textId="7028A20D" w:rsidR="001F6682" w:rsidRPr="00BC7D6A" w:rsidRDefault="00C071AD" w:rsidP="004B08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จำนวนนักศึกษาทั้งหมด</w:t>
      </w:r>
      <w:r w:rsidR="004B0898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25</w:t>
      </w:r>
      <w:r w:rsidR="005135A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31693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4B0898"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5135A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06737364" w14:textId="74CBB102" w:rsidR="00F45981" w:rsidRDefault="004531CA" w:rsidP="00F45981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คน)</w:t>
      </w:r>
    </w:p>
    <w:p w14:paraId="7D2A68C2" w14:textId="77777777" w:rsidR="0082120B" w:rsidRDefault="0082120B" w:rsidP="00F45981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B2D9E16" w14:textId="4290BEDF" w:rsidR="00F45981" w:rsidRPr="00BC7D6A" w:rsidRDefault="00316938" w:rsidP="00316938">
      <w:pPr>
        <w:rPr>
          <w:rFonts w:ascii="TH SarabunPSK" w:hAnsi="TH SarabunPSK" w:cs="TH SarabunPSK"/>
          <w:sz w:val="32"/>
          <w:szCs w:val="32"/>
        </w:rPr>
      </w:pPr>
      <w:r>
        <w:rPr>
          <w:noProof/>
          <w:lang w:eastAsia="en-US"/>
        </w:rPr>
        <w:drawing>
          <wp:inline distT="0" distB="0" distL="0" distR="0" wp14:anchorId="13E58E01" wp14:editId="24990368">
            <wp:extent cx="5969203" cy="2516428"/>
            <wp:effectExtent l="0" t="0" r="0" b="0"/>
            <wp:docPr id="4" name="แผนภูมิ 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1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5A5C678" w14:textId="45F7502C" w:rsidR="00013580" w:rsidRPr="00BC7D6A" w:rsidRDefault="000B570F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5B5F05E" wp14:editId="215090B0">
                <wp:simplePos x="0" y="0"/>
                <wp:positionH relativeFrom="column">
                  <wp:posOffset>2862209</wp:posOffset>
                </wp:positionH>
                <wp:positionV relativeFrom="paragraph">
                  <wp:posOffset>170815</wp:posOffset>
                </wp:positionV>
                <wp:extent cx="3018790" cy="3343275"/>
                <wp:effectExtent l="0" t="0" r="10160" b="28575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8790" cy="3343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26A8A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6,957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6,764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183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81E2B77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4,779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4,588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182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78764D78" w14:textId="77777777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4,428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4,188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229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11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6D86DB3E" w14:textId="159616DE" w:rsidR="00C9419B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3,</w:t>
                            </w:r>
                            <w:r w:rsidR="00CC6EF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541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3,327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203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11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78C79594" w14:textId="794EEA21" w:rsidR="00E25ECD" w:rsidRPr="00C9419B" w:rsidRDefault="00C9419B" w:rsidP="00C9419B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2567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มีนักศึกษารวม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670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455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205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C9419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 </w:t>
                            </w:r>
                            <w:r w:rsidRPr="00C9419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กล่องข้อความ 2" o:spid="_x0000_s1030" type="#_x0000_t202" style="position:absolute;margin-left:225.35pt;margin-top:13.45pt;width:237.7pt;height:263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JtdAIAAKcEAAAOAAAAZHJzL2Uyb0RvYy54bWysVMuO0zAU3SPxD5b3NG3a0jZqOho6DEIa&#10;HtLAB7iO01j4EWy3SdkNQgI+gwVixYZV5m/yKVw7bekMO8TGsu+Nzz0+99zMz2op0JYZy7VK8aDX&#10;x4gpqjOu1il+++by0RQj64jKiNCKpXjHLD5bPHwwr8qExbrQImMGAYiySVWmuHCuTKLI0oJJYnu6&#10;ZAqSuTaSODiadZQZUgG6FFHc7z+OKm2y0mjKrIXoRZfEi4Cf54y6V3lumUMixcDNhdWEdeXXaDEn&#10;ydqQsuB0T4P8AwtJuIKiR6gL4gjaGP4XlOTUaKtz16NaRjrPOWXhDfCaQf/ea64LUrLwFhDHlkeZ&#10;7P+DpS+3rw3iWYrjwQQjRSQ0qW1u2uZ7e/ulbX62zee2+djefg37T23zo21+tc03FHvtqtImAHFd&#10;Aoirn+gaPBB0sOWVpu8sUnpZELVm58boqmAkA+4DfzM6udrhWA+yql7oDCiQjdMBqM6N9MKCVAjQ&#10;oYe7Y99Y7RCF4LA/mE5mkKKQGw5Hw3gyDjVIcrheGuueMS2R36TYgDECPNleWefpkOTwia9mteDZ&#10;JRciHLwZ2VIYtCVgI0IpU24YrouNBL5dHOzY3xsKwmC7Ljw9hKFEsLVHCgXvFBEKVSmejeNxAL6T&#10;O17rEFfrTsF7NCV3MEqCyxSHmnsuXvSnKgtGd4SLbg9khNp3wQvftcDVqzqYYXRo7kpnO2iL0d3k&#10;wKTDptDmA0YVTE2K7fsNMQwj8VxBa2eD0ciPWTiMxpMYDuY0szrNEEUBKsUOo267dGE0vehKn4MF&#10;ch6a473SMdlThmkIEu4n14/b6Tl89ef/svgNAAD//wMAUEsDBBQABgAIAAAAIQCHuFLk4AAAAAoB&#10;AAAPAAAAZHJzL2Rvd25yZXYueG1sTI/LToRAEEX3Jv5Dp0zcGKcZHNBBionPhZm4EOcDGroEIl2N&#10;dDPg39uudFm5J/eeyneL6cWRRtdZRlivIhDEtdUdNwiH9+fLGxDOK9aqt0wI3+RgV5ye5CrTduY3&#10;Opa+EaGEXaYQWu+HTEpXt2SUW9mBOGQfdjTKh3NspB7VHMpNL+MoSqVRHYeFVg300FL9WU4GYbbV&#10;RXz/VbrH/X6qXnxyKF/5CfH8bLm7BeFp8X8w/OoHdSiCU2Un1k70CJskug4oQpxuQQRgG6drEBVC&#10;klxtQBa5/P9C8QMAAP//AwBQSwECLQAUAAYACAAAACEAtoM4kv4AAADhAQAAEwAAAAAAAAAAAAAA&#10;AAAAAAAAW0NvbnRlbnRfVHlwZXNdLnhtbFBLAQItABQABgAIAAAAIQA4/SH/1gAAAJQBAAALAAAA&#10;AAAAAAAAAAAAAC8BAABfcmVscy8ucmVsc1BLAQItABQABgAIAAAAIQCZExJtdAIAAKcEAAAOAAAA&#10;AAAAAAAAAAAAAC4CAABkcnMvZTJvRG9jLnhtbFBLAQItABQABgAIAAAAIQCHuFLk4AAAAAoBAAAP&#10;AAAAAAAAAAAAAAAAAM4EAABkcnMvZG93bnJldi54bWxQSwUGAAAAAAQABADzAAAA2wUAAAAA&#10;" fillcolor="#eaf1dd [662]" strokecolor="white [3212]">
                <v:textbox>
                  <w:txbxContent>
                    <w:p w14:paraId="7BE26A8A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6,957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6,764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183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81E2B77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4,779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4,588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182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78764D78" w14:textId="77777777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4,428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4,188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229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11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6D86DB3E" w14:textId="159616DE" w:rsidR="00C9419B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3,</w:t>
                      </w:r>
                      <w:r w:rsidR="00CC6EF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541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3,327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203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11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78C79594" w14:textId="794EEA21" w:rsidR="00E25ECD" w:rsidRPr="00C9419B" w:rsidRDefault="00C9419B" w:rsidP="00C9419B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2567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มีนักศึกษารวม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670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455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205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C9419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 </w:t>
                      </w:r>
                      <w:r w:rsidRPr="00C9419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</v:shape>
            </w:pict>
          </mc:Fallback>
        </mc:AlternateContent>
      </w:r>
      <w:r w:rsidR="00316938">
        <w:rPr>
          <w:noProof/>
          <w:lang w:eastAsia="en-US"/>
        </w:rPr>
        <w:drawing>
          <wp:inline distT="0" distB="0" distL="0" distR="0" wp14:anchorId="108A47EC" wp14:editId="56D31503">
            <wp:extent cx="2895600" cy="3619500"/>
            <wp:effectExtent l="0" t="0" r="0" b="0"/>
            <wp:docPr id="2" name="แผนภูมิ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503AB7">
        <w:rPr>
          <w:rFonts w:ascii="TH SarabunPSK" w:hAnsi="TH SarabunPSK" w:cs="TH SarabunPSK"/>
          <w:b/>
          <w:bCs/>
          <w:sz w:val="36"/>
          <w:szCs w:val="36"/>
        </w:rPr>
        <w:t xml:space="preserve">                      </w:t>
      </w:r>
    </w:p>
    <w:p w14:paraId="26FD6C97" w14:textId="77777777" w:rsidR="00C316F7" w:rsidRPr="00C316F7" w:rsidRDefault="00C316F7" w:rsidP="00D34155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53BBC0BC" w14:textId="2572110E" w:rsidR="00D34155" w:rsidRPr="00103E54" w:rsidRDefault="00D34155" w:rsidP="00D34155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03E5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2  </w:t>
      </w:r>
      <w:r w:rsidRPr="00103E54">
        <w:rPr>
          <w:rFonts w:ascii="TH SarabunPSK" w:hAnsi="TH SarabunPSK" w:cs="TH SarabunPSK"/>
          <w:sz w:val="32"/>
          <w:szCs w:val="32"/>
          <w:cs/>
        </w:rPr>
        <w:t>จำนวนนักศึกษาทั้งหมด ปีการศึกษา 25</w:t>
      </w:r>
      <w:r w:rsidR="00F45981" w:rsidRPr="00103E54">
        <w:rPr>
          <w:rFonts w:ascii="TH SarabunPSK" w:hAnsi="TH SarabunPSK" w:cs="TH SarabunPSK" w:hint="cs"/>
          <w:sz w:val="32"/>
          <w:szCs w:val="32"/>
          <w:cs/>
        </w:rPr>
        <w:t>6</w:t>
      </w:r>
      <w:r w:rsidR="0057680E">
        <w:rPr>
          <w:rFonts w:ascii="TH SarabunPSK" w:hAnsi="TH SarabunPSK" w:cs="TH SarabunPSK" w:hint="cs"/>
          <w:sz w:val="32"/>
          <w:szCs w:val="32"/>
          <w:cs/>
        </w:rPr>
        <w:t>3</w:t>
      </w:r>
      <w:r w:rsidRPr="00103E54">
        <w:rPr>
          <w:rFonts w:ascii="TH SarabunPSK" w:hAnsi="TH SarabunPSK" w:cs="TH SarabunPSK"/>
          <w:sz w:val="32"/>
          <w:szCs w:val="32"/>
          <w:cs/>
        </w:rPr>
        <w:t>-256</w:t>
      </w:r>
      <w:r w:rsidR="00F45981" w:rsidRPr="00103E54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17B8DC4C" w14:textId="275F9545" w:rsidR="00C9419B" w:rsidRDefault="00C9419B" w:rsidP="00F70AA3">
      <w:pPr>
        <w:ind w:firstLine="720"/>
        <w:jc w:val="center"/>
        <w:rPr>
          <w:rFonts w:ascii="TH SarabunPSK" w:hAnsi="TH SarabunPSK" w:cs="TH SarabunPSK"/>
          <w:sz w:val="28"/>
        </w:rPr>
      </w:pPr>
    </w:p>
    <w:p w14:paraId="726C3E5B" w14:textId="77777777" w:rsidR="009806A4" w:rsidRDefault="009806A4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FE128" w14:textId="77777777" w:rsidR="009806A4" w:rsidRDefault="009806A4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DDCFA6" w14:textId="70780647" w:rsidR="002D64FB" w:rsidRPr="00BC7D6A" w:rsidRDefault="00345C3B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แผนการรับนักศึกษา ผู้สมัคร และนักศึกษาที่ผ่านการคัดเลือก (นักศึกษาใหม่)</w:t>
      </w:r>
      <w:r w:rsidR="00D34155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C7BDE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ภาคปกติ </w:t>
      </w:r>
      <w:r w:rsidR="00D34155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</w:p>
    <w:p w14:paraId="2C740DF7" w14:textId="1FABDAC3" w:rsidR="00345C3B" w:rsidRPr="00BC7D6A" w:rsidRDefault="00345C3B" w:rsidP="00F70AA3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ปีการศึกษา</w:t>
      </w:r>
      <w:r w:rsidR="00FA4DE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256</w:t>
      </w:r>
      <w:r w:rsidR="00A0376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015921">
        <w:rPr>
          <w:rFonts w:ascii="TH SarabunPSK" w:hAnsi="TH SarabunPSK" w:cs="TH SarabunPSK"/>
          <w:b/>
          <w:bCs/>
          <w:sz w:val="32"/>
          <w:szCs w:val="32"/>
        </w:rPr>
        <w:t>-2566</w:t>
      </w:r>
    </w:p>
    <w:p w14:paraId="7B487D77" w14:textId="36901174" w:rsidR="00F70AA3" w:rsidRDefault="00F70AA3" w:rsidP="00F70AA3">
      <w:pPr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คน)</w:t>
      </w:r>
    </w:p>
    <w:p w14:paraId="48DFEEF5" w14:textId="77777777" w:rsidR="00B66089" w:rsidRDefault="001C1EF6" w:rsidP="001023B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3632" behindDoc="1" locked="0" layoutInCell="1" allowOverlap="1" wp14:anchorId="30268B83" wp14:editId="62103473">
                <wp:simplePos x="0" y="0"/>
                <wp:positionH relativeFrom="column">
                  <wp:posOffset>1270</wp:posOffset>
                </wp:positionH>
                <wp:positionV relativeFrom="paragraph">
                  <wp:posOffset>1593215</wp:posOffset>
                </wp:positionV>
                <wp:extent cx="5438775" cy="91440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38" y="21600"/>
                    <wp:lineTo x="21638" y="0"/>
                    <wp:lineTo x="0" y="0"/>
                  </wp:wrapPolygon>
                </wp:wrapThrough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914400"/>
                        </a:xfrm>
                        <a:prstGeom prst="rect">
                          <a:avLst/>
                        </a:prstGeom>
                        <a:solidFill>
                          <a:srgbClr val="FCFDD3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70BBA" w14:textId="065A74D7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66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,844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933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57411A38" w14:textId="7604E7D7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1,600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1,877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954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353F1BF7" w14:textId="55DB44DC" w:rsidR="007C36B6" w:rsidRPr="0016514A" w:rsidRDefault="007C36B6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1,615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1,784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024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230D4CED" w14:textId="6F59F8B6" w:rsidR="00622B54" w:rsidRPr="0016514A" w:rsidRDefault="00931F9D" w:rsidP="00622B54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แผนการรับนักศึกษา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660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ผู้สมัครทั้งหมด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987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และมีผู้ผ่านการคัดเลือกจำนวน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Pr="0016514A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008 </w:t>
                            </w:r>
                            <w:r w:rsidRPr="0016514A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.1pt;margin-top:125.45pt;width:428.25pt;height:1in;z-index:-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EpWQIAAGYEAAAOAAAAZHJzL2Uyb0RvYy54bWysVM2O0zAQviPxDpbvNG23ZZdo09XSUoS0&#10;/EgLD+A4TmPheILtNim3RUjAY3BAnLhwyr5NHoWx0y2l3BA9WOOM/Xnm+77p+UVTKrIRxkrQCR0N&#10;hpQIzSGTepXQN6+XD84osY7pjCnQIqFbYenF7P6987qKxRgKUJkwBEG0jesqoYVzVRxFlheiZHYA&#10;ldCYzMGUzOHWrKLMsBrRSxWNh8OHUQ0mqwxwYS1+XfRJOgv4eS64e5nnVjiiEoq1ubCasKZ+jWbn&#10;LF4ZVhWS78pg/1BFyaTGR/dQC+YYWRv5F1QpuQELuRtwKCPIc8lF6AG7GQ2PurkuWCVCL0iOrfY0&#10;2f8Hy19sXhkis4SiUJqVKFHX3nTtt+72c9f+6NpPXfuhu/0S4o9d+71rf3btVzL2zNWVjRHgukII&#10;1zyGBh0QWLDVFfC3lmiYF0yvxKUxUBeCZVj5yN+MDq72ONaDpPVzyLAEtnYQgJrclJ5WJIogOiq4&#10;3asmGkc4fpxOTs5OT6eUcMw9Gk0mwyBrxOK725Wx7qmAkvggoQZdEdDZ5so6Xw2L7474xywomS2l&#10;UmFjVulcGbJh6KDlfLlYnIQGjo4pTWp8fTqe9gT8AeHNLPYg6aqn4AihlA4nQckSpRj6X+9Nz9oT&#10;nQWfOiZVH2PFSu9o9Mz1HLombYKW0zt1Usi2yKuB3vg4qBgUYN5TUqPpE2rfrZkRlKhnGrUJ7OGU&#10;hM1kejpGws1hJj3MMM0RKqGOkj6cuzBZnjYNl6hhLgO9Xuy+kl3JaObA+m7w/LQc7sOp338Ps18A&#10;AAD//wMAUEsDBBQABgAIAAAAIQCFaT2Y4AAAAAgBAAAPAAAAZHJzL2Rvd25yZXYueG1sTI/NTsMw&#10;EITvSLyDtUjcqEN/Qh3iVICKkBBI0PIAbrIkUeN1FLtO+vYsJ7iMtJrRzLf5ZrKdiDj41pGG21kC&#10;Aql0VUu1hq/9880ahA+GKtM5Qg1n9LApLi9yk1VupE+Mu1ALLiGfGQ1NCH0mpS8btMbPXI/E3rcb&#10;rAl8DrWsBjNyue3kPElSaU1LvNCYHp8aLI+7k9WwPy4f3xZRnT9S9f5CcdzG9HWr9fXV9HAPIuAU&#10;/sLwi8/oUDDTwZ2o8qLTMOcc6ypRINher9I7EAcNC7VUIItc/n+g+AEAAP//AwBQSwECLQAUAAYA&#10;CAAAACEAtoM4kv4AAADhAQAAEwAAAAAAAAAAAAAAAAAAAAAAW0NvbnRlbnRfVHlwZXNdLnhtbFBL&#10;AQItABQABgAIAAAAIQA4/SH/1gAAAJQBAAALAAAAAAAAAAAAAAAAAC8BAABfcmVscy8ucmVsc1BL&#10;AQItABQABgAIAAAAIQCCzfEpWQIAAGYEAAAOAAAAAAAAAAAAAAAAAC4CAABkcnMvZTJvRG9jLnht&#10;bFBLAQItABQABgAIAAAAIQCFaT2Y4AAAAAgBAAAPAAAAAAAAAAAAAAAAALMEAABkcnMvZG93bnJl&#10;di54bWxQSwUGAAAAAAQABADzAAAAwAUAAAAA&#10;" fillcolor="#fcfdd3" strokecolor="white [3212]">
                <v:textbox>
                  <w:txbxContent>
                    <w:p w14:paraId="0AE70BBA" w14:textId="065A74D7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66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,844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933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57411A38" w14:textId="7604E7D7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1,600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1,877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954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353F1BF7" w14:textId="55DB44DC" w:rsidR="007C36B6" w:rsidRPr="0016514A" w:rsidRDefault="007C36B6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1,615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1,784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024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230D4CED" w14:textId="6F59F8B6" w:rsidR="00622B54" w:rsidRPr="0016514A" w:rsidRDefault="00931F9D" w:rsidP="00622B54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แผนการรับนักศึกษา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660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ผู้สมัครทั้งหมด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987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และมีผู้ผ่านการคัดเลือกจำนวน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Pr="0016514A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008 </w:t>
                      </w:r>
                      <w:r w:rsidRPr="0016514A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03768">
        <w:rPr>
          <w:noProof/>
          <w:lang w:eastAsia="en-US"/>
        </w:rPr>
        <w:drawing>
          <wp:inline distT="0" distB="0" distL="0" distR="0" wp14:anchorId="4EC55894" wp14:editId="6D82473B">
            <wp:extent cx="5494020" cy="1590675"/>
            <wp:effectExtent l="0" t="0" r="0" b="0"/>
            <wp:docPr id="7" name="แผนภูมิ 7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5D4D4A8B-BC3B-4483-9343-AC02D09BB4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4A337CD" w14:textId="77777777" w:rsidR="00B66089" w:rsidRPr="00B66089" w:rsidRDefault="00B66089" w:rsidP="001023B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209E9828" w14:textId="51DF0A83" w:rsidR="00B877DF" w:rsidRPr="001023B4" w:rsidRDefault="00B877DF" w:rsidP="001023B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3E5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3 </w:t>
      </w:r>
      <w:r w:rsidRPr="00103E54">
        <w:rPr>
          <w:rFonts w:ascii="TH SarabunPSK" w:hAnsi="TH SarabunPSK" w:cs="TH SarabunPSK"/>
          <w:sz w:val="32"/>
          <w:szCs w:val="32"/>
          <w:cs/>
        </w:rPr>
        <w:t>แผนการรับนักศึกษา ผู้สมัคร และนักศึกษาที่ผ่านการคัดเลือก (นักศึกษาใหม่) ภาคปกติ</w:t>
      </w:r>
    </w:p>
    <w:p w14:paraId="350B2A8D" w14:textId="77777777" w:rsidR="001C1EF6" w:rsidRDefault="001C1EF6" w:rsidP="00A0376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4B0713DB" w14:textId="0C7D113E" w:rsidR="006808FD" w:rsidRPr="00A03768" w:rsidRDefault="009F5C16" w:rsidP="00A0376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E217FA" w:rsidRPr="00BC7D6A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="006E3DA1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นักศึกษาสำเร็จการศึกษา</w:t>
      </w:r>
    </w:p>
    <w:p w14:paraId="79CCB891" w14:textId="3AC849EE" w:rsidR="002933C6" w:rsidRDefault="006808FD" w:rsidP="002933C6">
      <w:pPr>
        <w:ind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จำนวนนักศึกษาสำเร็จการศึกษา ปีการศึกษา 25</w:t>
      </w:r>
      <w:r w:rsidR="00B5051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2933C6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5051F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0B82BC89" w14:textId="7DE9A36B" w:rsidR="002933C6" w:rsidRPr="002933C6" w:rsidRDefault="002933C6" w:rsidP="002933C6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2933C6">
        <w:rPr>
          <w:rFonts w:ascii="TH SarabunPSK" w:hAnsi="TH SarabunPSK" w:cs="TH SarabunPSK"/>
          <w:sz w:val="32"/>
          <w:szCs w:val="32"/>
          <w:cs/>
        </w:rPr>
        <w:t>(</w:t>
      </w:r>
      <w:r w:rsidRPr="002933C6">
        <w:rPr>
          <w:rFonts w:ascii="TH SarabunPSK" w:hAnsi="TH SarabunPSK" w:cs="TH SarabunPSK" w:hint="cs"/>
          <w:sz w:val="32"/>
          <w:szCs w:val="32"/>
          <w:cs/>
        </w:rPr>
        <w:t>หน่วย</w:t>
      </w:r>
      <w:r w:rsidRPr="002933C6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2933C6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2933C6">
        <w:rPr>
          <w:rFonts w:ascii="TH SarabunPSK" w:hAnsi="TH SarabunPSK" w:cs="TH SarabunPSK"/>
          <w:sz w:val="32"/>
          <w:szCs w:val="32"/>
          <w:cs/>
        </w:rPr>
        <w:t>)</w:t>
      </w:r>
    </w:p>
    <w:p w14:paraId="6C26F68E" w14:textId="2DC737F4" w:rsidR="00B84D1A" w:rsidRPr="002F169D" w:rsidRDefault="00F319C5" w:rsidP="00B84D1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eastAsia="en-US"/>
        </w:rPr>
        <w:drawing>
          <wp:inline distT="0" distB="0" distL="0" distR="0" wp14:anchorId="2355F177" wp14:editId="357354DA">
            <wp:extent cx="5943600" cy="771525"/>
            <wp:effectExtent l="0" t="0" r="0" b="0"/>
            <wp:docPr id="10" name="แผนภูมิ 1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6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3F737A1" w14:textId="4EBA5632" w:rsidR="00013580" w:rsidRPr="00BC7D6A" w:rsidRDefault="00D13BFB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49024" behindDoc="1" locked="0" layoutInCell="1" allowOverlap="1" wp14:anchorId="5C71B970" wp14:editId="2EE67CA9">
                <wp:simplePos x="0" y="0"/>
                <wp:positionH relativeFrom="column">
                  <wp:posOffset>2839720</wp:posOffset>
                </wp:positionH>
                <wp:positionV relativeFrom="paragraph">
                  <wp:posOffset>45720</wp:posOffset>
                </wp:positionV>
                <wp:extent cx="3105150" cy="2638425"/>
                <wp:effectExtent l="0" t="0" r="19050" b="28575"/>
                <wp:wrapThrough wrapText="bothSides">
                  <wp:wrapPolygon edited="0">
                    <wp:start x="0" y="0"/>
                    <wp:lineTo x="0" y="21678"/>
                    <wp:lineTo x="21600" y="21678"/>
                    <wp:lineTo x="21600" y="0"/>
                    <wp:lineTo x="0" y="0"/>
                  </wp:wrapPolygon>
                </wp:wrapThrough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26384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C24D1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5F3A42F4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1,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398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1,37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5DA72D12" w14:textId="381380A0" w:rsidR="00EF5588" w:rsidRPr="00EF5588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3FE71251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11AD1536" w14:textId="77777777" w:rsidR="001C1EF6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584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555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13BF2D90" w14:textId="1DF66C7F" w:rsidR="00EF5588" w:rsidRDefault="00EF5588" w:rsidP="00EF55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6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3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63FF3D9B" w14:textId="77777777" w:rsidR="001C1EF6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จำนวนนักศึกษาสำเร็จการศึกษาทั้งหมด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17CDB50" w14:textId="77777777" w:rsidR="001C1EF6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264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เป็นนักศึกษาระดับปริญญาตรี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1,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224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463E43B" w14:textId="401645B4" w:rsidR="001C1EF6" w:rsidRPr="00EF5588" w:rsidRDefault="001C1EF6" w:rsidP="001C1EF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นักศึกษาระดับปริญญาโท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36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นักศึกษาระดับปริญญาเอก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1C1EF6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C1EF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  <w:p w14:paraId="26D7CF7D" w14:textId="77777777" w:rsidR="001C1EF6" w:rsidRDefault="00F319C5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6608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83053C" w:rsidRPr="00B6608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จำนวนนักศึกษา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สำเร็จการศึกษา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ทั้งหมด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28BB9A2C" w14:textId="77777777" w:rsidR="001C1EF6" w:rsidRDefault="00F319C5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มีจำนวน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="00695F2E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,414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</w:t>
                            </w:r>
                            <w:bookmarkStart w:id="1" w:name="_Hlk172625959"/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bookmarkEnd w:id="1"/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ระดับปริญญาตรี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="00695F2E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,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374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9C294C9" w14:textId="4AEAB200" w:rsidR="00F319C5" w:rsidRPr="00EF5588" w:rsidRDefault="00EF5588" w:rsidP="00F319C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ระดับปริญญาโท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35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นักศึกษา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ระดับปริญญาเอก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95F2E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="00F319C5" w:rsidRPr="00EF5588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319C5" w:rsidRPr="00EF558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23.6pt;margin-top:3.6pt;width:244.5pt;height:207.75pt;z-index:-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UtibwIAAKYEAAAOAAAAZHJzL2Uyb0RvYy54bWysVM1uEzEQviPxDpbvdJM0Kemqm6qkFCGV&#10;H6nwAI7Xm7WwPYvtZLfcipCAx+CAOHHhtH2bfRTG3iSEckBCXCx7Zv3N52++2ZPTRiuyFtZJMBkd&#10;HgwoEYZDLs0yo69fXTyYUuI8MzlTYERGr4Wjp7P7907qKhUjKEHlwhIEMS6tq4yW3ldpkjheCs3c&#10;AVTCYLIAq5nHo10muWU1omuVjAaDo6QGm1cWuHAOo+d9ks4iflEI7l8UhROeqIwiNx9XG9dFWJPZ&#10;CUuXllWl5Bsa7B9YaCYNFt1BnTPPyMrKP6C05BYcFP6Ag06gKCQX8Q34muHgzmuuSlaJ+BYUx1U7&#10;mdz/g+XP1y8tkTn27pgSwzT2qGtvuvZrd/upa7937ceufd/dfo77D137rWt/dO0XMgrS1ZVLEeGq&#10;QgzfPIIGYaIMrroE/sYRA/OSmaU4sxbqUrAcqQ/DzWTvao/jAsiifgY5UmArDxGoKawOuqJSBNGx&#10;hde7tonGE47Bw+FgMpxgimNudHQ4HY8msQZLt9cr6/wTAZqETUYt+iLCs/Wl84EOS7efhGoOlMwv&#10;pFLxELwo5sqSNUMXMc6F8Yfxulpp5NvH0Y2DjZ8wjK7rw9NtGEtEVwekWPC3IsqQOqPHE2T+NwKL&#10;Za/gHZpaepwkJXVGY80NlyD6Y5NHn3smVb9HMspsuhCE71vgm0UTvXC0be4C8mtsi4V+cHDQcVOC&#10;fUdJjUOTUfd2xaygRD012Nrj4XgcpiwexpOHIzzY/cxiP8MMR6iMekr67dzHyQwCGDhDCxQyNid4&#10;pWeyoYzDECXcDG6Ytv1z/OrX72X2EwAA//8DAFBLAwQUAAYACAAAACEARyjTKd4AAAAJAQAADwAA&#10;AGRycy9kb3ducmV2LnhtbEyPzU7DMBCE70i8g7VIXBB1MKWFEKfirwdUcSD0AZx4SSLidYidJrw9&#10;2xOcdlczmv0m28yuEwccQutJw9UiAYFUedtSrWH/sb28BRGiIWs6T6jhBwNs8tOTzKTWT/SOhyLW&#10;gkMopEZDE2OfShmqBp0JC98jsfbpB2cin0Mt7WAmDnedVEmyks60xB8a0+NTg9VXMToNky8v1ON3&#10;EZ53u7F8jTf74o1etD4/mx/uQUSc458ZjviMDjkzlX4kG0SnYblcK7ZqOA7W765XvJQsKLUGmWfy&#10;f4P8FwAA//8DAFBLAQItABQABgAIAAAAIQC2gziS/gAAAOEBAAATAAAAAAAAAAAAAAAAAAAAAABb&#10;Q29udGVudF9UeXBlc10ueG1sUEsBAi0AFAAGAAgAAAAhADj9If/WAAAAlAEAAAsAAAAAAAAAAAAA&#10;AAAALwEAAF9yZWxzLy5yZWxzUEsBAi0AFAAGAAgAAAAhAHaxS2JvAgAApgQAAA4AAAAAAAAAAAAA&#10;AAAALgIAAGRycy9lMm9Eb2MueG1sUEsBAi0AFAAGAAgAAAAhAEco0yneAAAACQEAAA8AAAAAAAAA&#10;AAAAAAAAyQQAAGRycy9kb3ducmV2LnhtbFBLBQYAAAAABAAEAPMAAADUBQAAAAA=&#10;" fillcolor="#eaf1dd [662]" strokecolor="white [3212]">
                <v:textbox>
                  <w:txbxContent>
                    <w:p w14:paraId="4EFC24D1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5F3A42F4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1,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398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1,37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5DA72D12" w14:textId="381380A0" w:rsidR="00EF5588" w:rsidRPr="00EF5588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3FE71251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11AD1536" w14:textId="77777777" w:rsidR="001C1EF6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584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555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13BF2D90" w14:textId="1DF66C7F" w:rsidR="00EF5588" w:rsidRDefault="00EF5588" w:rsidP="00EF55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6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3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63FF3D9B" w14:textId="77777777" w:rsidR="001C1EF6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จำนวนนักศึกษาสำเร็จการศึกษาทั้งหมด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17CDB50" w14:textId="77777777" w:rsidR="001C1EF6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264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เป็นนักศึกษาระดับปริญญาตรี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1,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224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463E43B" w14:textId="401645B4" w:rsidR="001C1EF6" w:rsidRPr="00EF5588" w:rsidRDefault="001C1EF6" w:rsidP="001C1EF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นักศึกษาระดับปริญญาโท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36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นักศึกษาระดับปริญญาเอก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 w:rsidRPr="001C1EF6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1C1EF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  <w:p w14:paraId="26D7CF7D" w14:textId="77777777" w:rsidR="001C1EF6" w:rsidRDefault="00F319C5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6608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83053C" w:rsidRPr="00B6608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จำนวนนักศึกษา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สำเร็จการศึกษา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ทั้งหมด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28BB9A2C" w14:textId="77777777" w:rsidR="001C1EF6" w:rsidRDefault="00F319C5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มีจำนวน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="00695F2E"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,414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</w:t>
                      </w:r>
                      <w:bookmarkStart w:id="2" w:name="_Hlk172625959"/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bookmarkEnd w:id="2"/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ระดับปริญญาตรี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="00695F2E" w:rsidRPr="00EF5588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,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374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9C294C9" w14:textId="4AEAB200" w:rsidR="00F319C5" w:rsidRPr="00EF5588" w:rsidRDefault="00EF5588" w:rsidP="00F319C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ระดับปริญญาโท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35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นักศึกษา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ระดับปริญญาเอก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95F2E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</w:t>
                      </w:r>
                      <w:r w:rsidR="00F319C5" w:rsidRPr="00EF5588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319C5" w:rsidRPr="00EF558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319C5">
        <w:rPr>
          <w:noProof/>
          <w:lang w:eastAsia="en-US"/>
        </w:rPr>
        <w:drawing>
          <wp:inline distT="0" distB="0" distL="0" distR="0" wp14:anchorId="270D5D63" wp14:editId="569F8087">
            <wp:extent cx="2914650" cy="2819400"/>
            <wp:effectExtent l="0" t="0" r="0" b="0"/>
            <wp:docPr id="13" name="แผนภูมิ 1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6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E1E0956" w14:textId="4F9BE65D" w:rsidR="00B877DF" w:rsidRPr="00103E54" w:rsidRDefault="00B877DF" w:rsidP="005463AE">
      <w:pPr>
        <w:jc w:val="center"/>
        <w:rPr>
          <w:rFonts w:ascii="TH SarabunPSK" w:hAnsi="TH SarabunPSK" w:cs="TH SarabunPSK"/>
          <w:sz w:val="32"/>
          <w:szCs w:val="32"/>
        </w:rPr>
      </w:pPr>
      <w:r w:rsidRPr="00103E5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4 </w:t>
      </w:r>
      <w:r w:rsidRPr="00103E54">
        <w:rPr>
          <w:rFonts w:ascii="TH SarabunPSK" w:hAnsi="TH SarabunPSK" w:cs="TH SarabunPSK"/>
          <w:sz w:val="32"/>
          <w:szCs w:val="32"/>
          <w:cs/>
        </w:rPr>
        <w:t>จำนวนนักศึกษาสำเร็จการศึกษาปีการศึกษา 25</w:t>
      </w:r>
      <w:r w:rsidR="00B5051F" w:rsidRPr="00103E54">
        <w:rPr>
          <w:rFonts w:ascii="TH SarabunPSK" w:hAnsi="TH SarabunPSK" w:cs="TH SarabunPSK" w:hint="cs"/>
          <w:sz w:val="32"/>
          <w:szCs w:val="32"/>
          <w:cs/>
        </w:rPr>
        <w:t>6</w:t>
      </w:r>
      <w:r w:rsidR="00695F2E" w:rsidRPr="00103E54">
        <w:rPr>
          <w:rFonts w:ascii="TH SarabunPSK" w:hAnsi="TH SarabunPSK" w:cs="TH SarabunPSK" w:hint="cs"/>
          <w:sz w:val="32"/>
          <w:szCs w:val="32"/>
          <w:cs/>
        </w:rPr>
        <w:t>3</w:t>
      </w:r>
      <w:r w:rsidRPr="00103E54">
        <w:rPr>
          <w:rFonts w:ascii="TH SarabunPSK" w:hAnsi="TH SarabunPSK" w:cs="TH SarabunPSK"/>
          <w:sz w:val="32"/>
          <w:szCs w:val="32"/>
          <w:cs/>
        </w:rPr>
        <w:t>-256</w:t>
      </w:r>
      <w:r w:rsidR="00B5051F" w:rsidRPr="00103E54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E77BF91" w14:textId="77777777" w:rsidR="0082120B" w:rsidRDefault="0082120B" w:rsidP="004E523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158E6A9" w14:textId="77777777" w:rsidR="004E5239" w:rsidRPr="00BC7D6A" w:rsidRDefault="004E5239" w:rsidP="004E5239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3.3 การมีงานทำของบัณฑิต  </w:t>
      </w:r>
    </w:p>
    <w:p w14:paraId="4A95A0A2" w14:textId="4C5F9D94" w:rsidR="004E5239" w:rsidRPr="00BC7D6A" w:rsidRDefault="004E5239" w:rsidP="004E5239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9404C61" w14:textId="2FC22784" w:rsidR="00B76F58" w:rsidRPr="00BC7D6A" w:rsidRDefault="005463AE" w:rsidP="005463A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การมีงานทำของบัณฑิต  ปีการศึกษา 25</w:t>
      </w:r>
      <w:r w:rsidR="001D3292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BC39C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D3292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56B95801" w14:textId="35475864" w:rsidR="00B76F58" w:rsidRPr="00546982" w:rsidRDefault="00804B43" w:rsidP="00546982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15613E64" w14:textId="57701734" w:rsidR="00B76F58" w:rsidRPr="002E5C62" w:rsidRDefault="00B76F58" w:rsidP="00F93728">
      <w:pPr>
        <w:jc w:val="right"/>
        <w:rPr>
          <w:rFonts w:ascii="TH SarabunPSK" w:hAnsi="TH SarabunPSK" w:cs="TH SarabunPSK"/>
          <w:b/>
          <w:bCs/>
          <w:sz w:val="28"/>
        </w:rPr>
      </w:pPr>
    </w:p>
    <w:p w14:paraId="6F6DCF03" w14:textId="0236FC96" w:rsidR="002E5C62" w:rsidRDefault="002E5C62" w:rsidP="00CC42C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6F7F0C1" wp14:editId="36425BEB">
                <wp:simplePos x="0" y="0"/>
                <wp:positionH relativeFrom="column">
                  <wp:posOffset>1270</wp:posOffset>
                </wp:positionH>
                <wp:positionV relativeFrom="paragraph">
                  <wp:posOffset>139700</wp:posOffset>
                </wp:positionV>
                <wp:extent cx="2257425" cy="1428750"/>
                <wp:effectExtent l="0" t="0" r="9525" b="0"/>
                <wp:wrapThrough wrapText="bothSides">
                  <wp:wrapPolygon edited="0">
                    <wp:start x="0" y="0"/>
                    <wp:lineTo x="0" y="21312"/>
                    <wp:lineTo x="21509" y="21312"/>
                    <wp:lineTo x="21509" y="0"/>
                    <wp:lineTo x="0" y="0"/>
                  </wp:wrapPolygon>
                </wp:wrapThrough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428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8654" w14:textId="77777777" w:rsidR="006F24BF" w:rsidRPr="003146DC" w:rsidRDefault="006F24BF" w:rsidP="006F24B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 </w:t>
                            </w:r>
                          </w:p>
                          <w:p w14:paraId="5E69654A" w14:textId="309E07F6" w:rsidR="006F24BF" w:rsidRPr="006F257C" w:rsidRDefault="00B66089" w:rsidP="006F24B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การมีงานทำของบัณฑิตคิดเป็นร้อยละ</w:t>
                            </w:r>
                            <w:r w:rsidR="006F24BF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88.80</w:t>
                            </w:r>
                          </w:p>
                          <w:p w14:paraId="7118FC8A" w14:textId="77777777" w:rsidR="006F24BF" w:rsidRPr="003146DC" w:rsidRDefault="006F24BF" w:rsidP="006F24BF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 </w:t>
                            </w:r>
                          </w:p>
                          <w:p w14:paraId="729A7596" w14:textId="39A43D7D" w:rsidR="006F24BF" w:rsidRPr="006F257C" w:rsidRDefault="00B66089" w:rsidP="006F24B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การมีงานทำของบัณฑิตคิดเป็นร้อยละ</w:t>
                            </w:r>
                            <w:r w:rsidR="006F24BF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84.12 </w:t>
                            </w:r>
                          </w:p>
                          <w:p w14:paraId="2984FDD4" w14:textId="77777777" w:rsidR="006F24BF" w:rsidRPr="003146DC" w:rsidRDefault="00363986" w:rsidP="00BC39C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 </w:t>
                            </w:r>
                          </w:p>
                          <w:p w14:paraId="241D37ED" w14:textId="27E49A61" w:rsidR="00363986" w:rsidRPr="006F257C" w:rsidRDefault="00B66089" w:rsidP="00BC39C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6F24BF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การมีงานทำของบัณฑิต</w:t>
                            </w:r>
                            <w:r w:rsidR="00363986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363986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85.65 </w:t>
                            </w:r>
                          </w:p>
                          <w:p w14:paraId="65DA9BCE" w14:textId="21321E85" w:rsidR="00F93728" w:rsidRPr="006F257C" w:rsidRDefault="00F93728" w:rsidP="00F9372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.1pt;margin-top:11pt;width:177.75pt;height:112.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ambAIAAH4EAAAOAAAAZHJzL2Uyb0RvYy54bWysVM1u1DAQviPxDpbvNLtht7uNmq1KSxFS&#10;+ZEKD+B1nI2F7Qm2d5NyK0ICHoMD4sSFU/o2eRTGzm5Z4Ia4WOOZ+JuZb77J8UmrFdkI6ySYnI4P&#10;RpQIw6GQZpXT168uHswpcZ6ZgikwIqfXwtGTxf17x02diRQqUIWwBEGMy5o6p5X3dZYkjldCM3cA&#10;tTAYLMFq5vFqV0lhWYPoWiXpaHSYNGCL2gIXzqH3fAjSRcQvS8H9i7J0whOVU6zNx9PGcxnOZHHM&#10;spVldSX5tgz2D1VoJg0mvYM6Z56RtZV/QWnJLTgo/QEHnUBZSi5iD9jNePRHN1cVq0XsBclx9R1N&#10;7v/B8uebl5bIIqcPx5QYpnFGfXfTd1/72099973vPvbd+/72c7Q/9N23vvvRd19IGqhrapchwlWN&#10;GL59BC1KINLg6kvgbxwxcFYxsxKn1kJTCVZg6ePwMtl7OuC4ALJsnkGBJbC1hwjUllYHXpEpgug4&#10;wuu7sYnWE47ONJ3OJumUEo6x8SSdz6ZxsAnLds9r6/wTAZoEI6cWdRHh2ebS+VAOy3afhGwOlCwu&#10;pFLxErQozpQlG4YqYpwL4w/jc7XWWO/gRzWOtnpCN6pucM93bkwRVR2QYsLfkihDmpweTbGNkNNA&#10;yB7FqaXHDVFS5zRibXMEMh+bIn7imVSDjUmU2bIbCB2o9e2yjTOe7Ya2hOIa6bYwLAQuMBoV2HeU&#10;NLgMOXVv18wKStRTgyM7Gk8mYXviZTKdpXix+5HlfoQZjlA59ZQM5pmPGzc0doqjLWUkPWhgqGRb&#10;Moo8UrNdyLBF+/f41a/fxuInAAAA//8DAFBLAwQUAAYACAAAACEAN8fA0N4AAAAHAQAADwAAAGRy&#10;cy9kb3ducmV2LnhtbEyPQU+DQBCF7yb+h82YeLOLSKVSlsaYePJQSz3U2wJTlpSdJey20H/veNLL&#10;JDPv5c338s1se3HB0XeOFDwuIhBItWs6ahV87d8fViB80NTo3hEquKKHTXF7k+uscRPt8FKGVnAI&#10;+UwrMCEMmZS+Nmi1X7gBibWjG60OvI6tbEY9cbjtZRxFz9LqjviD0QO+GaxP5dkq+I5X++l6GE5J&#10;8mkO5cu2Srfzh1L3d/PrGkTAOfyZ4Ref0aFgpsqdqfGiVxCzj2fMhVh9Wi5TEBUfkjQCWeTyP3/x&#10;AwAA//8DAFBLAQItABQABgAIAAAAIQC2gziS/gAAAOEBAAATAAAAAAAAAAAAAAAAAAAAAABbQ29u&#10;dGVudF9UeXBlc10ueG1sUEsBAi0AFAAGAAgAAAAhADj9If/WAAAAlAEAAAsAAAAAAAAAAAAAAAAA&#10;LwEAAF9yZWxzLy5yZWxzUEsBAi0AFAAGAAgAAAAhAKJHxqZsAgAAfgQAAA4AAAAAAAAAAAAAAAAA&#10;LgIAAGRycy9lMm9Eb2MueG1sUEsBAi0AFAAGAAgAAAAhADfHwNDeAAAABwEAAA8AAAAAAAAAAAAA&#10;AAAAxgQAAGRycy9kb3ducmV2LnhtbFBLBQYAAAAABAAEAPMAAADRBQAAAAA=&#10;" fillcolor="#fde9d9 [665]" stroked="f">
                <v:textbox>
                  <w:txbxContent>
                    <w:p w14:paraId="7E618654" w14:textId="77777777" w:rsidR="006F24BF" w:rsidRPr="003146DC" w:rsidRDefault="006F24BF" w:rsidP="006F24B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 </w:t>
                      </w:r>
                    </w:p>
                    <w:p w14:paraId="5E69654A" w14:textId="309E07F6" w:rsidR="006F24BF" w:rsidRPr="006F257C" w:rsidRDefault="00B66089" w:rsidP="006F24B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การมีงานทำของบัณฑิตคิดเป็นร้อยละ</w:t>
                      </w:r>
                      <w:r w:rsidR="006F24BF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88.80</w:t>
                      </w:r>
                    </w:p>
                    <w:p w14:paraId="7118FC8A" w14:textId="77777777" w:rsidR="006F24BF" w:rsidRPr="003146DC" w:rsidRDefault="006F24BF" w:rsidP="006F24BF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 </w:t>
                      </w:r>
                    </w:p>
                    <w:p w14:paraId="729A7596" w14:textId="39A43D7D" w:rsidR="006F24BF" w:rsidRPr="006F257C" w:rsidRDefault="00B66089" w:rsidP="006F24B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การมีงานทำของบัณฑิตคิดเป็นร้อยละ</w:t>
                      </w:r>
                      <w:r w:rsidR="006F24BF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84.12 </w:t>
                      </w:r>
                    </w:p>
                    <w:p w14:paraId="2984FDD4" w14:textId="77777777" w:rsidR="006F24BF" w:rsidRPr="003146DC" w:rsidRDefault="00363986" w:rsidP="00BC39C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 </w:t>
                      </w:r>
                    </w:p>
                    <w:p w14:paraId="241D37ED" w14:textId="27E49A61" w:rsidR="00363986" w:rsidRPr="006F257C" w:rsidRDefault="00B66089" w:rsidP="00BC39C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6F24BF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การมีงานทำของบัณฑิต</w:t>
                      </w:r>
                      <w:r w:rsidR="00363986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363986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85.65 </w:t>
                      </w:r>
                    </w:p>
                    <w:p w14:paraId="65DA9BCE" w14:textId="21321E85" w:rsidR="00F93728" w:rsidRPr="006F257C" w:rsidRDefault="00F93728" w:rsidP="00F9372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en-US"/>
        </w:rPr>
        <w:drawing>
          <wp:inline distT="0" distB="0" distL="0" distR="0" wp14:anchorId="77BBF481" wp14:editId="1388FF0B">
            <wp:extent cx="3130905" cy="1938528"/>
            <wp:effectExtent l="0" t="0" r="0" b="5080"/>
            <wp:docPr id="30" name="แผนภูมิ 3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9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2AB9F8C" w14:textId="77777777" w:rsidR="002E5C62" w:rsidRPr="002E5C62" w:rsidRDefault="002E5C62" w:rsidP="00CC42C3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49F9D026" w14:textId="00D86AF7" w:rsidR="00B763D1" w:rsidRPr="008A5D51" w:rsidRDefault="00B877DF" w:rsidP="00CC42C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5D51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5 </w:t>
      </w:r>
      <w:r w:rsidRPr="008A5D51">
        <w:rPr>
          <w:rFonts w:ascii="TH SarabunPSK" w:hAnsi="TH SarabunPSK" w:cs="TH SarabunPSK"/>
          <w:sz w:val="32"/>
          <w:szCs w:val="32"/>
          <w:cs/>
        </w:rPr>
        <w:t>การมีงานทำของบัณฑิต  ปีการศึกษา 25</w:t>
      </w:r>
      <w:r w:rsidR="001D3292" w:rsidRPr="008A5D51">
        <w:rPr>
          <w:rFonts w:ascii="TH SarabunPSK" w:hAnsi="TH SarabunPSK" w:cs="TH SarabunPSK" w:hint="cs"/>
          <w:sz w:val="32"/>
          <w:szCs w:val="32"/>
          <w:cs/>
        </w:rPr>
        <w:t>6</w:t>
      </w:r>
      <w:r w:rsidR="0057680E">
        <w:rPr>
          <w:rFonts w:ascii="TH SarabunPSK" w:hAnsi="TH SarabunPSK" w:cs="TH SarabunPSK" w:hint="cs"/>
          <w:sz w:val="32"/>
          <w:szCs w:val="32"/>
          <w:cs/>
        </w:rPr>
        <w:t>3</w:t>
      </w:r>
      <w:r w:rsidRPr="008A5D51">
        <w:rPr>
          <w:rFonts w:ascii="TH SarabunPSK" w:hAnsi="TH SarabunPSK" w:cs="TH SarabunPSK"/>
          <w:sz w:val="32"/>
          <w:szCs w:val="32"/>
          <w:cs/>
        </w:rPr>
        <w:t>-256</w:t>
      </w:r>
      <w:r w:rsidR="001D3292" w:rsidRPr="008A5D51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155E05AC" w14:textId="77777777" w:rsidR="00BB3696" w:rsidRPr="00E30B19" w:rsidRDefault="00BB3696" w:rsidP="006258C5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293C70C4" w14:textId="70234D6B" w:rsidR="00B76F58" w:rsidRPr="00BC7D6A" w:rsidRDefault="004E5239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3.4 ความพึงพอใจของผู้ใช้บัณฑิต  </w:t>
      </w:r>
    </w:p>
    <w:p w14:paraId="0EBECBC0" w14:textId="77777777" w:rsidR="004E5239" w:rsidRPr="00BC7D6A" w:rsidRDefault="004E5239" w:rsidP="00804B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89B2F3C" w14:textId="01380670" w:rsidR="00804B43" w:rsidRPr="00BC7D6A" w:rsidRDefault="00804B43" w:rsidP="00804B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  ปีการศึกษา 25</w:t>
      </w:r>
      <w:r w:rsidR="00AC11E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944D96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AC11EB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046FEA44" w14:textId="712F211C" w:rsidR="00804B43" w:rsidRPr="00BC7D6A" w:rsidRDefault="00804B43" w:rsidP="00804B43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42D93186" w14:textId="3FA493E1" w:rsidR="00A1702E" w:rsidRPr="00A1702E" w:rsidRDefault="00117902" w:rsidP="00A1702E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1939998A" wp14:editId="47CF277F">
                <wp:simplePos x="0" y="0"/>
                <wp:positionH relativeFrom="column">
                  <wp:posOffset>3057525</wp:posOffset>
                </wp:positionH>
                <wp:positionV relativeFrom="paragraph">
                  <wp:posOffset>325120</wp:posOffset>
                </wp:positionV>
                <wp:extent cx="2611120" cy="1315720"/>
                <wp:effectExtent l="0" t="0" r="0" b="0"/>
                <wp:wrapThrough wrapText="bothSides">
                  <wp:wrapPolygon edited="0">
                    <wp:start x="0" y="0"/>
                    <wp:lineTo x="0" y="21266"/>
                    <wp:lineTo x="21432" y="21266"/>
                    <wp:lineTo x="21432" y="0"/>
                    <wp:lineTo x="0" y="0"/>
                  </wp:wrapPolygon>
                </wp:wrapThrough>
                <wp:docPr id="3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1120" cy="13157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4FE1E" w14:textId="77777777" w:rsidR="00117902" w:rsidRPr="003146DC" w:rsidRDefault="00E4257A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 </w:t>
                            </w:r>
                          </w:p>
                          <w:p w14:paraId="6A770C9B" w14:textId="091B51DB" w:rsidR="00E4257A" w:rsidRPr="006F257C" w:rsidRDefault="005D71A6" w:rsidP="00944D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E4257A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88.27</w:t>
                            </w:r>
                          </w:p>
                          <w:p w14:paraId="2AF67078" w14:textId="77777777" w:rsidR="00117902" w:rsidRPr="003146DC" w:rsidRDefault="00E4257A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 </w:t>
                            </w:r>
                          </w:p>
                          <w:p w14:paraId="036C3C00" w14:textId="781FFB19" w:rsidR="00E4257A" w:rsidRPr="006F257C" w:rsidRDefault="005D71A6" w:rsidP="00944D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E4257A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89.45 </w:t>
                            </w:r>
                          </w:p>
                          <w:p w14:paraId="4242A5D8" w14:textId="77777777" w:rsidR="00117902" w:rsidRPr="003146DC" w:rsidRDefault="00363986" w:rsidP="00944D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 </w:t>
                            </w:r>
                          </w:p>
                          <w:p w14:paraId="41874064" w14:textId="7DF0E54A" w:rsidR="00E4257A" w:rsidRPr="003146DC" w:rsidRDefault="005D71A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E4257A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ความพึงพอใจของผู้ใช้บัณฑิต</w:t>
                            </w:r>
                            <w:r w:rsid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63986"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363986"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89.00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40.75pt;margin-top:25.6pt;width:205.6pt;height:103.6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y1aQIAAH4EAAAOAAAAZHJzL2Uyb0RvYy54bWysVM1u1DAQviPxDpbvNJvtbtlGzVZlSxFS&#10;+ZEKD+B1nI2F7Qm2d5NyK0ICHoMD4sSFU/o2eRTGzm5Z4Ia4WOMZ55tvvpnJyWmrFdkI6ySYnKYH&#10;I0qE4VBIs8rp61cXD2aUOM9MwRQYkdNr4ejp/P69k6bOxBgqUIWwBEGMy5o6p5X3dZYkjldCM3cA&#10;tTAYLMFq5vFqV0lhWYPoWiXj0egoacAWtQUunEPv+RCk84hfloL7F2XphCcqp8jNx9PGcxnOZH7C&#10;spVldSX5lgb7BxaaSYNJ76DOmWdkbeVfUFpyCw5Kf8BBJ1CWkotYA1aTjv6o5qpitYi1oDiuvpPJ&#10;/T9Y/nzz0hJZ5PRwQolhGnvUdzd997W//dR33/vuY9+9728/R/tD333rux9994WMg3RN7TJEuKoR&#10;w7ePoMURiDK4+hL4G0cMLCpmVuLMWmgqwQqknoYvk71PBxwXQJbNMyiQAlt7iEBtaXXQFZUiiI4t&#10;vL5rm2g94egcH6VpOsYQx1h6mE4f4iXkYNnu89o6/0SAJsHIqcW5iPBsc+n88HT3JGRzoGRxIZWK&#10;lzCLYqEs2TCcIsa5MH4oU6018h38OI2j7TyhG6ducM92bmQTpzogRW6/JVGGNDk9no6nkZeBkB2J&#10;sUxLjxuipM5pxNrmCGI+NkV84plUg41JlNmqGwQdpPXtso09nu2atoTiGuW2MCwELjAaFdh3lDS4&#10;DDl1b9fMCkrUU4MtO04nk7A98TKJ+hK7H1nuR5jhCJVTT8lgLnzcuFCNgTNsbSmj6GEGBiZbyjjk&#10;UZrtQoYt2r/HV79+G/OfAAAA//8DAFBLAwQUAAYACAAAACEAT2EI5N8AAAAKAQAADwAAAGRycy9k&#10;b3ducmV2LnhtbEyPQU7DMBBF90jcwRokdtRJ1LRuyKRCSCAh0QWFA7jxkFiNxyF223B7zAqWo//0&#10;/5t6O7tBnGkK1jNCvshAELfeWO4QPt6f7hSIEDUbPXgmhG8KsG2ur2pdGX/hNzrvYydSCYdKI/Qx&#10;jpWUoe3J6bDwI3HKPv3kdEzn1Ekz6Usqd4MssmwlnbacFno90mNP7XF/cgi71Yvf2F3pnq1af8U2&#10;BnOcXxFvb+aHexCR5vgHw69+UocmOR38iU0QA8JS5WVCEcq8AJEAtSnWIA4IRamWIJta/n+h+QEA&#10;AP//AwBQSwECLQAUAAYACAAAACEAtoM4kv4AAADhAQAAEwAAAAAAAAAAAAAAAAAAAAAAW0NvbnRl&#10;bnRfVHlwZXNdLnhtbFBLAQItABQABgAIAAAAIQA4/SH/1gAAAJQBAAALAAAAAAAAAAAAAAAAAC8B&#10;AABfcmVscy8ucmVsc1BLAQItABQABgAIAAAAIQCBiUy1aQIAAH4EAAAOAAAAAAAAAAAAAAAAAC4C&#10;AABkcnMvZTJvRG9jLnhtbFBLAQItABQABgAIAAAAIQBPYQjk3wAAAAoBAAAPAAAAAAAAAAAAAAAA&#10;AMMEAABkcnMvZG93bnJldi54bWxQSwUGAAAAAAQABADzAAAAzwUAAAAA&#10;" fillcolor="#dbe5f1 [660]" stroked="f">
                <v:textbox>
                  <w:txbxContent>
                    <w:p w14:paraId="51C4FE1E" w14:textId="77777777" w:rsidR="00117902" w:rsidRPr="003146DC" w:rsidRDefault="00E4257A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 </w:t>
                      </w:r>
                    </w:p>
                    <w:p w14:paraId="6A770C9B" w14:textId="091B51DB" w:rsidR="00E4257A" w:rsidRPr="006F257C" w:rsidRDefault="005D71A6" w:rsidP="00944D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E4257A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88.27</w:t>
                      </w:r>
                    </w:p>
                    <w:p w14:paraId="2AF67078" w14:textId="77777777" w:rsidR="00117902" w:rsidRPr="003146DC" w:rsidRDefault="00E4257A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 </w:t>
                      </w:r>
                    </w:p>
                    <w:p w14:paraId="036C3C00" w14:textId="781FFB19" w:rsidR="00E4257A" w:rsidRPr="006F257C" w:rsidRDefault="005D71A6" w:rsidP="00944D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E4257A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89.45 </w:t>
                      </w:r>
                    </w:p>
                    <w:p w14:paraId="4242A5D8" w14:textId="77777777" w:rsidR="00117902" w:rsidRPr="003146DC" w:rsidRDefault="00363986" w:rsidP="00944D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 </w:t>
                      </w:r>
                    </w:p>
                    <w:p w14:paraId="41874064" w14:textId="7DF0E54A" w:rsidR="00E4257A" w:rsidRPr="003146DC" w:rsidRDefault="005D71A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E4257A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ความพึงพอใจของผู้ใช้บัณฑิต</w:t>
                      </w:r>
                      <w:r w:rsid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63986"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363986"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89.00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4D96">
        <w:rPr>
          <w:noProof/>
          <w:lang w:eastAsia="en-US"/>
        </w:rPr>
        <w:drawing>
          <wp:inline distT="0" distB="0" distL="0" distR="0" wp14:anchorId="43761114" wp14:editId="136EBCCA">
            <wp:extent cx="2904134" cy="2077517"/>
            <wp:effectExtent l="0" t="0" r="0" b="0"/>
            <wp:docPr id="33" name="แผนภูมิ 3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9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C962279" w14:textId="77777777" w:rsidR="002E5C62" w:rsidRDefault="002E5C62" w:rsidP="00B877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7E7101" w14:textId="488F61B7" w:rsidR="00B877DF" w:rsidRPr="00944D96" w:rsidRDefault="00B877DF" w:rsidP="00B877D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4D96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6 </w:t>
      </w:r>
      <w:r w:rsidRPr="00944D96">
        <w:rPr>
          <w:rFonts w:ascii="TH SarabunPSK" w:hAnsi="TH SarabunPSK" w:cs="TH SarabunPSK"/>
          <w:sz w:val="32"/>
          <w:szCs w:val="32"/>
          <w:cs/>
        </w:rPr>
        <w:t>ความพึงพอใจของผู้ใช้บัณฑิต  ปีการศึกษา 25</w:t>
      </w:r>
      <w:r w:rsidR="00944D96" w:rsidRPr="00944D96">
        <w:rPr>
          <w:rFonts w:ascii="TH SarabunPSK" w:hAnsi="TH SarabunPSK" w:cs="TH SarabunPSK" w:hint="cs"/>
          <w:sz w:val="32"/>
          <w:szCs w:val="32"/>
          <w:cs/>
        </w:rPr>
        <w:t>63</w:t>
      </w:r>
      <w:r w:rsidRPr="00944D96">
        <w:rPr>
          <w:rFonts w:ascii="TH SarabunPSK" w:hAnsi="TH SarabunPSK" w:cs="TH SarabunPSK"/>
          <w:sz w:val="32"/>
          <w:szCs w:val="32"/>
          <w:cs/>
        </w:rPr>
        <w:t>-256</w:t>
      </w:r>
      <w:r w:rsidR="00460975" w:rsidRPr="00944D96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1CC20DF4" w14:textId="1C157190" w:rsidR="00B877DF" w:rsidRPr="00BC7D6A" w:rsidRDefault="00B877DF" w:rsidP="006258C5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5A0103B6" w14:textId="77777777" w:rsidR="002E5C62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3F8548D" w14:textId="77777777" w:rsidR="002E5C62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8D09398" w14:textId="77777777" w:rsidR="002E5C62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4BAF720" w14:textId="77777777" w:rsidR="002E5C62" w:rsidRPr="00E30B19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3A75659" w14:textId="77777777" w:rsidR="002E5C62" w:rsidRDefault="002E5C62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B9E1445" w14:textId="4C2529D4" w:rsidR="006808FD" w:rsidRDefault="009F5C16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3.5</w:t>
      </w:r>
      <w:r w:rsidR="000424D8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หลักสู</w:t>
      </w:r>
      <w:r w:rsidR="00F94B14" w:rsidRPr="00BC7D6A">
        <w:rPr>
          <w:rFonts w:ascii="TH SarabunPSK" w:hAnsi="TH SarabunPSK" w:cs="TH SarabunPSK"/>
          <w:b/>
          <w:bCs/>
          <w:sz w:val="32"/>
          <w:szCs w:val="32"/>
          <w:cs/>
        </w:rPr>
        <w:t>ตร</w:t>
      </w:r>
    </w:p>
    <w:p w14:paraId="6FD97959" w14:textId="05113476" w:rsidR="00E30B19" w:rsidRPr="007C1523" w:rsidRDefault="00E30B19" w:rsidP="00E30B19">
      <w:pPr>
        <w:jc w:val="center"/>
        <w:rPr>
          <w:rFonts w:ascii="TH SarabunPSK" w:hAnsi="TH SarabunPSK" w:cs="TH SarabunPSK"/>
          <w:sz w:val="36"/>
          <w:szCs w:val="36"/>
        </w:rPr>
      </w:pPr>
      <w:r w:rsidRPr="007C1523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</w:t>
      </w:r>
      <w:r w:rsidRPr="007C1523">
        <w:rPr>
          <w:rFonts w:ascii="TH SarabunPSK" w:hAnsi="TH SarabunPSK" w:cs="TH SarabunPSK" w:hint="cs"/>
          <w:sz w:val="32"/>
          <w:szCs w:val="32"/>
          <w:cs/>
        </w:rPr>
        <w:t>63</w:t>
      </w:r>
      <w:r w:rsidRPr="007C1523">
        <w:rPr>
          <w:rFonts w:ascii="TH SarabunPSK" w:hAnsi="TH SarabunPSK" w:cs="TH SarabunPSK"/>
          <w:sz w:val="32"/>
          <w:szCs w:val="32"/>
          <w:cs/>
        </w:rPr>
        <w:t>-256</w:t>
      </w:r>
      <w:r w:rsidRPr="007C1523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712B17B0" w14:textId="57F7DC68" w:rsidR="00E30B19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986D01">
        <w:rPr>
          <w:noProof/>
          <w:shd w:val="clear" w:color="auto" w:fill="4F6228" w:themeFill="accent3" w:themeFillShade="80"/>
          <w:lang w:eastAsia="en-US"/>
        </w:rPr>
        <w:drawing>
          <wp:anchor distT="0" distB="0" distL="114300" distR="114300" simplePos="0" relativeHeight="251673088" behindDoc="0" locked="0" layoutInCell="1" allowOverlap="1" wp14:anchorId="4B7A6ECA" wp14:editId="055B194D">
            <wp:simplePos x="0" y="0"/>
            <wp:positionH relativeFrom="column">
              <wp:posOffset>2523871</wp:posOffset>
            </wp:positionH>
            <wp:positionV relativeFrom="paragraph">
              <wp:posOffset>133553</wp:posOffset>
            </wp:positionV>
            <wp:extent cx="3401568" cy="1799539"/>
            <wp:effectExtent l="0" t="0" r="0" b="0"/>
            <wp:wrapNone/>
            <wp:docPr id="6" name="Chart 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041C76" w14:textId="31A9BE57" w:rsidR="00986D01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0C4A75E" w14:textId="0CECCED4" w:rsidR="00986D01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2AD7CA24" wp14:editId="5DB66C0C">
                <wp:simplePos x="0" y="0"/>
                <wp:positionH relativeFrom="column">
                  <wp:posOffset>-318135</wp:posOffset>
                </wp:positionH>
                <wp:positionV relativeFrom="paragraph">
                  <wp:posOffset>20955</wp:posOffset>
                </wp:positionV>
                <wp:extent cx="2747010" cy="1078230"/>
                <wp:effectExtent l="0" t="0" r="15240" b="26670"/>
                <wp:wrapThrough wrapText="bothSides">
                  <wp:wrapPolygon edited="0">
                    <wp:start x="0" y="0"/>
                    <wp:lineTo x="0" y="21753"/>
                    <wp:lineTo x="21570" y="21753"/>
                    <wp:lineTo x="21570" y="0"/>
                    <wp:lineTo x="0" y="0"/>
                  </wp:wrapPolygon>
                </wp:wrapThrough>
                <wp:docPr id="3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7010" cy="107823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7AC72" w14:textId="1C425F0D" w:rsidR="00A1702E" w:rsidRPr="00B96099" w:rsidRDefault="00A1702E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811279"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หลักสูตร</w:t>
                            </w:r>
                          </w:p>
                          <w:p w14:paraId="19B93848" w14:textId="7B7E3B82" w:rsidR="007E3F1F" w:rsidRPr="00B96099" w:rsidRDefault="00F3097D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E7395D"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7AB5AFAA" w14:textId="73BD9C61" w:rsidR="00F3097D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</w:t>
                            </w:r>
                            <w:r w:rsidR="00E7395D"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1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65083CE9" w14:textId="171D190D" w:rsidR="00F3097D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2566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52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  <w:p w14:paraId="5256C995" w14:textId="23B94812" w:rsidR="007E3F1F" w:rsidRPr="00B96099" w:rsidRDefault="007E3F1F" w:rsidP="00F3097D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จำนวนหลักสูตรที่เปิดสอน</w:t>
                            </w:r>
                            <w:r w:rsidRPr="00B9609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52 </w:t>
                            </w:r>
                            <w:r w:rsidRPr="00B9609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5.05pt;margin-top:1.65pt;width:216.3pt;height:84.9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A46dAIAAKYEAAAOAAAAZHJzL2Uyb0RvYy54bWysVM1u1DAQviPxDpbvNLvplm2jZqvSUoRU&#10;fqTCA3gdZ2Nhe4Lt3aTcipCAx+CAOHHhlL5NHoWxs7tsyw1xseyZ+JvP33yT45NWK7IS1kkwOR3v&#10;jSgRhkMhzSKnb99cPDqkxHlmCqbAiJxeC0dPZg8fHDd1JlKoQBXCEgQxLmvqnFbe11mSOF4Jzdwe&#10;1MJgsgSrmcejXSSFZQ2ia5Wko9HjpAFb1Ba4cA6j50OSziJ+WQruX5WlE56onCI3H1cb13lYk9kx&#10;yxaW1ZXkaxrsH1hoJg0W3UKdM8/I0sq/oLTkFhyUfo+DTqAsJRfxDfia8ejea64qVov4FhTH1VuZ&#10;3P+D5S9Xry2RRU73sVOGaexR39303ff+9kvf/ey7z333sb/9Gvef+u5H3/3qu28kDdI1tcsQ4apG&#10;DN8+gRYtEGVw9SXwd44YOKuYWYhTa6GpBCuQ+jjcTHauDjgugMybF1AgBbb0EIHa0uqgKypFEB1b&#10;eL1tm2g94RhMp5MpikcJx9x4ND1M92NjE5ZtrtfW+WcCNAmbnFr0RYRnq0vnAx2WbT4J1RwoWVxI&#10;peIheFGcKUtWDF3EOBfG78fraqmR7xBHN47WfsIwum4IH27CWCK6OiDFgneKKEOanB4dpAcR+E5u&#10;e21AnC8GBe/R1NLjJCmpcxprrrkE0Z+aIvrcM6mGPZJRZt2FIPzQAt/O2+iFo01z51BcY1ssDIOD&#10;g46bCuwHShocmpy690tmBSXqucHWHo0nkzBl8TA5mKZ4sLuZ+W6GGY5QOfWUDNszHycziG7gFC1Q&#10;ytic4JWByZoyDkOUcD24Ydp2z/GrP7+X2W8AAAD//wMAUEsDBBQABgAIAAAAIQCbTAXh3gAAAAkB&#10;AAAPAAAAZHJzL2Rvd25yZXYueG1sTI/LToRAEEX3Jv5Dp0zcmJnmEXSCNBOfCzNxIc4HNHQJRLoa&#10;6WbAv7dc6bJyT+49VexXO4gTTr53pCDeRiCQGmd6ahUc3583OxA+aDJ6cIQKvtHDvjw/K3Ru3EJv&#10;eKpCK7iEfK4VdCGMuZS+6dBqv3UjEmcfbrI68Dm10kx64XI7yCSKrqXVPfFCp0d86LD5rGarYHH1&#10;VXL/VfnHw2GuX0J2rF7pSanLi/XuFkTANfzB8KvP6lCyU+1mMl4MCjZZFDOqIE1BcJ7ukgxEzeBN&#10;GoMsC/n/g/IHAAD//wMAUEsBAi0AFAAGAAgAAAAhALaDOJL+AAAA4QEAABMAAAAAAAAAAAAAAAAA&#10;AAAAAFtDb250ZW50X1R5cGVzXS54bWxQSwECLQAUAAYACAAAACEAOP0h/9YAAACUAQAACwAAAAAA&#10;AAAAAAAAAAAvAQAAX3JlbHMvLnJlbHNQSwECLQAUAAYACAAAACEAV7gOOnQCAACmBAAADgAAAAAA&#10;AAAAAAAAAAAuAgAAZHJzL2Uyb0RvYy54bWxQSwECLQAUAAYACAAAACEAm0wF4d4AAAAJAQAADwAA&#10;AAAAAAAAAAAAAADOBAAAZHJzL2Rvd25yZXYueG1sUEsFBgAAAAAEAAQA8wAAANkFAAAAAA==&#10;" fillcolor="#eaf1dd [662]" strokecolor="white [3212]">
                <v:textbox>
                  <w:txbxContent>
                    <w:p w14:paraId="0167AC72" w14:textId="1C425F0D" w:rsidR="00A1702E" w:rsidRPr="00B96099" w:rsidRDefault="00A1702E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811279"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หลักสูตร</w:t>
                      </w:r>
                    </w:p>
                    <w:p w14:paraId="19B93848" w14:textId="7B7E3B82" w:rsidR="007E3F1F" w:rsidRPr="00B96099" w:rsidRDefault="00F3097D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E7395D"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7AB5AFAA" w14:textId="73BD9C61" w:rsidR="00F3097D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</w:t>
                      </w:r>
                      <w:r w:rsidR="00E7395D"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1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65083CE9" w14:textId="171D190D" w:rsidR="00F3097D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2566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52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  <w:p w14:paraId="5256C995" w14:textId="23B94812" w:rsidR="007E3F1F" w:rsidRPr="00B96099" w:rsidRDefault="007E3F1F" w:rsidP="00F3097D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B96099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B96099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7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จำนวนหลักสูตรที่เปิดสอน</w:t>
                      </w:r>
                      <w:r w:rsidRPr="00B9609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52 </w:t>
                      </w:r>
                      <w:r w:rsidRPr="00B9609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355AC71" w14:textId="77777777" w:rsidR="00986D01" w:rsidRPr="00BC7D6A" w:rsidRDefault="00986D01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38BBDA8" w14:textId="07195F03" w:rsidR="00986D01" w:rsidRDefault="00986D01" w:rsidP="00141BE5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14:paraId="52F7D15D" w14:textId="77777777" w:rsidR="00986D01" w:rsidRDefault="00986D01" w:rsidP="00141BE5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14:paraId="39AEC179" w14:textId="43504434" w:rsidR="00F94B14" w:rsidRPr="00BC7D6A" w:rsidRDefault="00F94B14" w:rsidP="00141BE5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</w:p>
    <w:p w14:paraId="0016405A" w14:textId="23163505" w:rsidR="00E30B19" w:rsidRDefault="00E30B19" w:rsidP="00B877DF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615C8F1" w14:textId="77777777" w:rsidR="00986D01" w:rsidRPr="00E30B19" w:rsidRDefault="00986D01" w:rsidP="00B877DF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004120F8" w14:textId="45440921" w:rsidR="00F94B14" w:rsidRPr="007C1523" w:rsidRDefault="00B877DF" w:rsidP="00B877DF">
      <w:pPr>
        <w:jc w:val="center"/>
        <w:rPr>
          <w:rFonts w:ascii="TH SarabunPSK" w:hAnsi="TH SarabunPSK" w:cs="TH SarabunPSK"/>
          <w:sz w:val="36"/>
          <w:szCs w:val="36"/>
        </w:rPr>
      </w:pPr>
      <w:r w:rsidRPr="007C1523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7 </w:t>
      </w:r>
      <w:r w:rsidRPr="007C1523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</w:t>
      </w:r>
      <w:r w:rsidR="00D23767" w:rsidRPr="007C1523">
        <w:rPr>
          <w:rFonts w:ascii="TH SarabunPSK" w:hAnsi="TH SarabunPSK" w:cs="TH SarabunPSK" w:hint="cs"/>
          <w:sz w:val="32"/>
          <w:szCs w:val="32"/>
          <w:cs/>
        </w:rPr>
        <w:t>63</w:t>
      </w:r>
      <w:r w:rsidRPr="007C1523">
        <w:rPr>
          <w:rFonts w:ascii="TH SarabunPSK" w:hAnsi="TH SarabunPSK" w:cs="TH SarabunPSK"/>
          <w:sz w:val="32"/>
          <w:szCs w:val="32"/>
          <w:cs/>
        </w:rPr>
        <w:t>-256</w:t>
      </w:r>
      <w:r w:rsidR="00582993" w:rsidRPr="007C1523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54B20400" w14:textId="77777777" w:rsidR="0082120B" w:rsidRDefault="0082120B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086EB722" w14:textId="0E3053A2" w:rsidR="00F94B14" w:rsidRDefault="002B3AAD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A60C80">
        <w:rPr>
          <w:rFonts w:ascii="TH SarabunPSK" w:hAnsi="TH SarabunPSK" w:cs="TH SarabunPSK"/>
          <w:sz w:val="32"/>
          <w:szCs w:val="32"/>
          <w:cs/>
        </w:rPr>
        <w:t>256</w:t>
      </w:r>
      <w:r w:rsidR="00A60C80" w:rsidRPr="00A60C80">
        <w:rPr>
          <w:rFonts w:ascii="TH SarabunPSK" w:hAnsi="TH SarabunPSK" w:cs="TH SarabunPSK" w:hint="cs"/>
          <w:sz w:val="32"/>
          <w:szCs w:val="32"/>
          <w:cs/>
        </w:rPr>
        <w:t>7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>ราชนครินทร์มีหลักสูตรทั้งหมด 5</w:t>
      </w:r>
      <w:r w:rsidR="000A25A4">
        <w:rPr>
          <w:rFonts w:ascii="TH SarabunPSK" w:hAnsi="TH SarabunPSK" w:cs="TH SarabunPSK" w:hint="cs"/>
          <w:sz w:val="32"/>
          <w:szCs w:val="32"/>
          <w:cs/>
        </w:rPr>
        <w:t>2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หลักสูตร จำแนกเป็นหลักสูตรระดับปริญญาตรี  จำนวน  </w:t>
      </w:r>
      <w:r w:rsidR="00D60720" w:rsidRPr="00BC7D6A">
        <w:rPr>
          <w:rFonts w:ascii="TH SarabunPSK" w:hAnsi="TH SarabunPSK" w:cs="TH SarabunPSK"/>
          <w:sz w:val="32"/>
          <w:szCs w:val="32"/>
          <w:cs/>
        </w:rPr>
        <w:t>44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 หลักสูตร ระดับบัณฑิตศึกษา จำนวน  </w:t>
      </w:r>
      <w:r w:rsidR="00D60720" w:rsidRPr="00BC7D6A">
        <w:rPr>
          <w:rFonts w:ascii="TH SarabunPSK" w:hAnsi="TH SarabunPSK" w:cs="TH SarabunPSK"/>
          <w:sz w:val="32"/>
          <w:szCs w:val="32"/>
          <w:cs/>
        </w:rPr>
        <w:t>7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หลักสูตร แบ่งเป็นหลักสูตรระดับปริญญาเอก  จำนวน  </w:t>
      </w:r>
      <w:r w:rsidR="00D60720" w:rsidRPr="00BC7D6A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หลักสูตร  ระดับปริญญาโท  จำนวน  </w:t>
      </w:r>
      <w:r w:rsidR="00D60720" w:rsidRPr="00BC7D6A">
        <w:rPr>
          <w:rFonts w:ascii="TH SarabunPSK" w:hAnsi="TH SarabunPSK" w:cs="TH SarabunPSK"/>
          <w:sz w:val="32"/>
          <w:szCs w:val="32"/>
          <w:cs/>
        </w:rPr>
        <w:t>5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หลักสูตร ระดับประกาศนียบัตรบัณฑิต จำนวน </w:t>
      </w:r>
      <w:r w:rsidR="00D60720" w:rsidRPr="00BC7D6A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BC7D6A">
        <w:rPr>
          <w:rFonts w:ascii="TH SarabunPSK" w:hAnsi="TH SarabunPSK" w:cs="TH SarabunPSK"/>
          <w:sz w:val="32"/>
          <w:szCs w:val="32"/>
          <w:cs/>
        </w:rPr>
        <w:t>หลักสูตร</w:t>
      </w:r>
    </w:p>
    <w:p w14:paraId="01EA4186" w14:textId="77777777" w:rsidR="00E30B19" w:rsidRPr="00BC7D6A" w:rsidRDefault="00E30B19" w:rsidP="00D6072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C76BEB7" w14:textId="7F2C318C" w:rsidR="00F94B14" w:rsidRPr="00BC7D6A" w:rsidRDefault="000A25A4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  <w:lang w:eastAsia="en-US"/>
        </w:rPr>
        <w:drawing>
          <wp:inline distT="0" distB="0" distL="0" distR="0" wp14:anchorId="59D455BD" wp14:editId="2E9EAE35">
            <wp:extent cx="5494020" cy="2495550"/>
            <wp:effectExtent l="0" t="0" r="0" b="0"/>
            <wp:docPr id="14" name="แผนภูมิ 14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51736A9" w14:textId="3C683901" w:rsidR="00931771" w:rsidRDefault="00931771" w:rsidP="00B870F2">
      <w:pPr>
        <w:jc w:val="center"/>
        <w:rPr>
          <w:rFonts w:ascii="TH SarabunPSK" w:hAnsi="TH SarabunPSK" w:cs="TH SarabunPSK"/>
          <w:b/>
          <w:bCs/>
          <w:color w:val="1F497D" w:themeColor="text2"/>
          <w:sz w:val="32"/>
          <w:szCs w:val="32"/>
        </w:rPr>
      </w:pPr>
    </w:p>
    <w:p w14:paraId="327F4846" w14:textId="143A09E6" w:rsidR="00B870F2" w:rsidRPr="001563C4" w:rsidRDefault="00B870F2" w:rsidP="00B870F2">
      <w:pPr>
        <w:jc w:val="center"/>
        <w:rPr>
          <w:rFonts w:ascii="TH SarabunPSK" w:hAnsi="TH SarabunPSK" w:cs="TH SarabunPSK"/>
          <w:sz w:val="36"/>
          <w:szCs w:val="36"/>
        </w:rPr>
      </w:pPr>
      <w:r w:rsidRPr="001563C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ภาพที่ 8 </w:t>
      </w:r>
      <w:r w:rsidRPr="001563C4">
        <w:rPr>
          <w:rFonts w:ascii="TH SarabunPSK" w:hAnsi="TH SarabunPSK" w:cs="TH SarabunPSK"/>
          <w:sz w:val="32"/>
          <w:szCs w:val="32"/>
          <w:cs/>
        </w:rPr>
        <w:t>จำนวนหลักสูตร ปีการศึกษา 256</w:t>
      </w:r>
      <w:r w:rsidR="00A60C80" w:rsidRPr="001563C4">
        <w:rPr>
          <w:rFonts w:ascii="TH SarabunPSK" w:hAnsi="TH SarabunPSK" w:cs="TH SarabunPSK" w:hint="cs"/>
          <w:sz w:val="32"/>
          <w:szCs w:val="32"/>
          <w:cs/>
        </w:rPr>
        <w:t>7</w:t>
      </w:r>
      <w:r w:rsidRPr="001563C4">
        <w:rPr>
          <w:rFonts w:ascii="TH SarabunPSK" w:hAnsi="TH SarabunPSK" w:cs="TH SarabunPSK"/>
          <w:sz w:val="32"/>
          <w:szCs w:val="32"/>
          <w:cs/>
        </w:rPr>
        <w:t xml:space="preserve"> จำแนกตามระดับการศึกษา</w:t>
      </w:r>
    </w:p>
    <w:p w14:paraId="53C6DE40" w14:textId="77777777" w:rsidR="004E5239" w:rsidRPr="00BC7D6A" w:rsidRDefault="004E5239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2E06323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4547E4B2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721D6D3C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6DF47834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56B441D3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5C4E1AE3" w14:textId="77777777" w:rsidR="00E30B19" w:rsidRDefault="00E30B1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</w:p>
    <w:p w14:paraId="0F492DB8" w14:textId="77777777" w:rsidR="004E5239" w:rsidRPr="00BC7D6A" w:rsidRDefault="004E5239" w:rsidP="004E5239">
      <w:pPr>
        <w:pStyle w:val="NoSpacing"/>
        <w:tabs>
          <w:tab w:val="left" w:pos="1785"/>
          <w:tab w:val="center" w:pos="4513"/>
        </w:tabs>
        <w:rPr>
          <w:rFonts w:cs="TH SarabunPSK"/>
          <w:szCs w:val="32"/>
        </w:rPr>
      </w:pPr>
      <w:r w:rsidRPr="00BC7D6A">
        <w:rPr>
          <w:rFonts w:cs="TH SarabunPSK"/>
          <w:szCs w:val="32"/>
          <w:cs/>
        </w:rPr>
        <w:lastRenderedPageBreak/>
        <w:t xml:space="preserve">3.6 การประเมินคุณภาพการศึกษาระดับหลักสูตร  </w:t>
      </w:r>
    </w:p>
    <w:p w14:paraId="056BB7FA" w14:textId="77777777" w:rsidR="004E5239" w:rsidRPr="00FA71EF" w:rsidRDefault="004E5239" w:rsidP="00291AD0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sz w:val="24"/>
          <w:szCs w:val="24"/>
        </w:rPr>
      </w:pPr>
    </w:p>
    <w:p w14:paraId="107D93EA" w14:textId="7D8EA961" w:rsidR="00291AD0" w:rsidRPr="00BC7D6A" w:rsidRDefault="00291AD0" w:rsidP="00291AD0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szCs w:val="32"/>
        </w:rPr>
      </w:pPr>
      <w:r w:rsidRPr="00BC7D6A">
        <w:rPr>
          <w:rFonts w:cs="TH SarabunPSK"/>
          <w:szCs w:val="32"/>
          <w:cs/>
        </w:rPr>
        <w:t xml:space="preserve">การประเมินคุณภาพการศึกษาระดับหลักสูตร  ปีการศึกษา </w:t>
      </w:r>
      <w:r w:rsidRPr="00BC7D6A">
        <w:rPr>
          <w:rFonts w:cs="TH SarabunPSK"/>
          <w:b/>
          <w:bCs w:val="0"/>
          <w:szCs w:val="32"/>
        </w:rPr>
        <w:t>25</w:t>
      </w:r>
      <w:r w:rsidR="0002576F">
        <w:rPr>
          <w:rFonts w:cs="TH SarabunPSK"/>
          <w:b/>
          <w:bCs w:val="0"/>
          <w:szCs w:val="32"/>
        </w:rPr>
        <w:t>6</w:t>
      </w:r>
      <w:r w:rsidR="00F72DC1">
        <w:rPr>
          <w:rFonts w:cs="TH SarabunPSK"/>
          <w:b/>
          <w:bCs w:val="0"/>
          <w:szCs w:val="32"/>
        </w:rPr>
        <w:t>3</w:t>
      </w:r>
      <w:r w:rsidRPr="00BC7D6A">
        <w:rPr>
          <w:rFonts w:cs="TH SarabunPSK"/>
          <w:b/>
          <w:bCs w:val="0"/>
          <w:szCs w:val="32"/>
        </w:rPr>
        <w:t>-256</w:t>
      </w:r>
      <w:r w:rsidR="0002576F">
        <w:rPr>
          <w:rFonts w:cs="TH SarabunPSK"/>
          <w:b/>
          <w:bCs w:val="0"/>
          <w:szCs w:val="32"/>
        </w:rPr>
        <w:t>5</w:t>
      </w:r>
    </w:p>
    <w:p w14:paraId="6B687AE9" w14:textId="6EB14D54" w:rsidR="00291AD0" w:rsidRPr="000D3B8B" w:rsidRDefault="00707CEF" w:rsidP="000D3B8B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หลักสูตร)</w:t>
      </w:r>
    </w:p>
    <w:p w14:paraId="59F6E1C9" w14:textId="7F2E195F" w:rsidR="00291AD0" w:rsidRPr="00BC7D6A" w:rsidRDefault="008F4DA4" w:rsidP="000D3B8B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306CCDD7" wp14:editId="3AABE7EF">
                <wp:simplePos x="0" y="0"/>
                <wp:positionH relativeFrom="column">
                  <wp:posOffset>0</wp:posOffset>
                </wp:positionH>
                <wp:positionV relativeFrom="paragraph">
                  <wp:posOffset>2106930</wp:posOffset>
                </wp:positionV>
                <wp:extent cx="5381625" cy="840740"/>
                <wp:effectExtent l="0" t="0" r="9525" b="0"/>
                <wp:wrapThrough wrapText="bothSides">
                  <wp:wrapPolygon edited="0">
                    <wp:start x="0" y="0"/>
                    <wp:lineTo x="0" y="21045"/>
                    <wp:lineTo x="21562" y="21045"/>
                    <wp:lineTo x="21562" y="0"/>
                    <wp:lineTo x="0" y="0"/>
                  </wp:wrapPolygon>
                </wp:wrapThrough>
                <wp:docPr id="4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84074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04F6D" w14:textId="7133908F" w:rsidR="006F257C" w:rsidRPr="006F257C" w:rsidRDefault="006F257C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2563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732CE6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และทุกหลักสูตรผ่านการประเมินทั้งหมด</w:t>
                            </w:r>
                          </w:p>
                          <w:p w14:paraId="40E5FBCE" w14:textId="5031F3AE" w:rsidR="006F257C" w:rsidRPr="006F257C" w:rsidRDefault="006F257C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2564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53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โดยผ่านการประเมิน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52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และไม่ผ่านการประเมิน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(เนื่องจากจำนวนอาจารย์ผู้รับผิดชอบ</w:t>
                            </w:r>
                            <w:r w:rsidR="0081127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ไม่ครบตามเกณฑ์ที่กำหนด)</w:t>
                            </w:r>
                          </w:p>
                          <w:p w14:paraId="29296932" w14:textId="04F2F635" w:rsidR="00F72DC1" w:rsidRPr="006F257C" w:rsidRDefault="00573E3A" w:rsidP="00F72DC1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มีหลักสูตรทั้งหมด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="00FA273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F257C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และทุกหลักสูตรผ่านการประเมินทั้งหมด</w:t>
                            </w:r>
                            <w:r w:rsidRPr="006F257C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4956DE4D" w14:textId="77777777" w:rsidR="006F257C" w:rsidRPr="006F257C" w:rsidRDefault="006F25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0;margin-top:165.9pt;width:423.75pt;height:66.2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P3awIAAH4EAAAOAAAAZHJzL2Uyb0RvYy54bWysVM1u1DAQviPxDpbvNJvtbruNNluVliKk&#10;8iMVHsDrOBsL2xNs7yblVoQEPAYHxIkLp/Rt8iiMnW27wA1xseYn883MNzOZH7dakY2wToLJabo3&#10;okQYDoU0q5y+eX3+aEaJ88wUTIEROb0Sjh4vHj6YN3UmxlCBKoQlCGJc1tQ5rbyvsyRxvBKauT2o&#10;hUFnCVYzj6pdJYVlDaJrlYxHo4OkAVvUFrhwDq1ng5MuIn5ZCu5flqUTnqicYm0+vja+y/AmiznL&#10;VpbVleTbMtg/VKGZNJj0DuqMeUbWVv4FpSW34KD0exx0AmUpuYg9YDfp6I9uLitWi9gLkuPqO5rc&#10;/4PlLzavLJFFTicpJYZpnFHfXffdt/7mc9/96LtPffehv/kS5Y99973vfvbdVzIO1DW1yxDhskYM&#10;3z6GFlcg0uDqC+BvHTFwWjGzEifWQlMJVmDpaYhMdkIHHBdAls1zKLAEtvYQgdrS6sArMkUQHUd4&#10;dTc20XrC0Tjdn6UH4yklHH2zyehwEueasOw2urbOPxWgSRByanEtIjrbXDgfqmHZ7SchmQMli3Op&#10;VFTCKopTZcmG4RIxzoXx+zFcrTWWO9hxGUfbdUIzLt1gnt2aMUVc6oAUE/6WRBnS5PRoil2EnAZC&#10;9ribWno8ECU1thawtjkCl09MET/xTKpBxiTKbMkNfA7M+nbZxhGnMTgwv4TiCum2MBwEHjAKFdj3&#10;lDR4DDl179bMCkrUM4MjO0onyCnxUZlMD8eo2F3PctfDDEeonHpKBvHUx4sbOjvB0ZYysn5fybZm&#10;XPLIzfYgwxXt6vGr+9/G4hcAAAD//wMAUEsDBBQABgAIAAAAIQAyNFtr4AAAAAgBAAAPAAAAZHJz&#10;L2Rvd25yZXYueG1sTI9BT4NAEIXvJv6HzZh4Me3Sgi0iQ2NMTDzQRNvqeYERiOwsYZeC/nrXkx4n&#10;b/Le96W7WXfiTINtDSOslgEI4tJULdcIp+PTIgZhneJKdYYJ4Yss7LLLi1QllZn4lc4HVwtfwjZR&#10;CI1zfSKlLRvSyi5NT+yzDzNo5fw51LIa1OTLdSfXQbCRWrXsFxrV02ND5edh1AjP2/ilj/LT9139&#10;frMvxjB/4ylHvL6aH+5BOJrd3zP84nt0yDxTYUaurOgQvIhDCMOVF/BxHG1vQRQI0SZag8xS+V8g&#10;+wEAAP//AwBQSwECLQAUAAYACAAAACEAtoM4kv4AAADhAQAAEwAAAAAAAAAAAAAAAAAAAAAAW0Nv&#10;bnRlbnRfVHlwZXNdLnhtbFBLAQItABQABgAIAAAAIQA4/SH/1gAAAJQBAAALAAAAAAAAAAAAAAAA&#10;AC8BAABfcmVscy8ucmVsc1BLAQItABQABgAIAAAAIQDTnkP3awIAAH4EAAAOAAAAAAAAAAAAAAAA&#10;AC4CAABkcnMvZTJvRG9jLnhtbFBLAQItABQABgAIAAAAIQAyNFtr4AAAAAgBAAAPAAAAAAAAAAAA&#10;AAAAAMUEAABkcnMvZG93bnJldi54bWxQSwUGAAAAAAQABADzAAAA0gUAAAAA&#10;" fillcolor="#eaf1dd [662]" stroked="f">
                <v:textbox>
                  <w:txbxContent>
                    <w:p w14:paraId="1E904F6D" w14:textId="7133908F" w:rsidR="006F257C" w:rsidRPr="006F257C" w:rsidRDefault="006F257C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2563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732CE6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และทุกหลักสูตรผ่านการประเมินทั้งหมด</w:t>
                      </w:r>
                    </w:p>
                    <w:p w14:paraId="40E5FBCE" w14:textId="5031F3AE" w:rsidR="006F257C" w:rsidRPr="006F257C" w:rsidRDefault="006F257C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2564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53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โดยผ่านการประเมิน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52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และไม่ผ่านการประเมิน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(เนื่องจากจำนวนอาจารย์ผู้รับผิดชอบ</w:t>
                      </w:r>
                      <w:r w:rsidR="0081127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ไม่ครบตามเกณฑ์ที่กำหนด)</w:t>
                      </w:r>
                    </w:p>
                    <w:p w14:paraId="29296932" w14:textId="04F2F635" w:rsidR="00F72DC1" w:rsidRPr="006F257C" w:rsidRDefault="00573E3A" w:rsidP="00F72DC1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มีหลักสูตรทั้งหมด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="00FA273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F257C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และทุกหลักสูตรผ่านการประเมินทั้งหมด</w:t>
                      </w:r>
                      <w:r w:rsidRPr="006F257C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4956DE4D" w14:textId="77777777" w:rsidR="006F257C" w:rsidRPr="006F257C" w:rsidRDefault="006F257C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7D487D">
        <w:rPr>
          <w:noProof/>
          <w:lang w:eastAsia="en-US"/>
        </w:rPr>
        <w:drawing>
          <wp:inline distT="0" distB="0" distL="0" distR="0" wp14:anchorId="3D22976A" wp14:editId="3ED5B590">
            <wp:extent cx="4572000" cy="2055571"/>
            <wp:effectExtent l="0" t="0" r="0" b="1905"/>
            <wp:docPr id="50" name="แผนภูมิ 5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256FC937-48D4-4ACD-ACAF-F09B34B83CF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0306F82" w14:textId="08815F48" w:rsidR="00931771" w:rsidRPr="00F72DC1" w:rsidRDefault="00231CA5" w:rsidP="00931771">
      <w:pPr>
        <w:pStyle w:val="NoSpacing"/>
        <w:tabs>
          <w:tab w:val="left" w:pos="1785"/>
          <w:tab w:val="center" w:pos="4513"/>
        </w:tabs>
        <w:jc w:val="center"/>
        <w:rPr>
          <w:rFonts w:cs="TH SarabunPSK"/>
          <w:b/>
          <w:szCs w:val="32"/>
        </w:rPr>
      </w:pPr>
      <w:r w:rsidRPr="00F72DC1">
        <w:rPr>
          <w:rFonts w:cs="TH SarabunPSK"/>
          <w:szCs w:val="32"/>
          <w:cs/>
        </w:rPr>
        <w:t>ภาพที่ 9</w:t>
      </w:r>
      <w:r w:rsidRPr="00F72DC1">
        <w:rPr>
          <w:rFonts w:cs="TH SarabunPSK"/>
          <w:b/>
          <w:bCs w:val="0"/>
          <w:szCs w:val="32"/>
          <w:cs/>
        </w:rPr>
        <w:t xml:space="preserve"> การประเมินคุณภาพการศึกษาระดับหลักสูตร  ปีการศึกษา </w:t>
      </w:r>
      <w:r w:rsidRPr="00F72DC1">
        <w:rPr>
          <w:rFonts w:cs="TH SarabunPSK"/>
          <w:szCs w:val="32"/>
        </w:rPr>
        <w:t>25</w:t>
      </w:r>
      <w:r w:rsidR="000D3B8B" w:rsidRPr="00F72DC1">
        <w:rPr>
          <w:rFonts w:cs="TH SarabunPSK"/>
          <w:szCs w:val="32"/>
        </w:rPr>
        <w:t>6</w:t>
      </w:r>
      <w:r w:rsidR="00F72DC1" w:rsidRPr="00F72DC1">
        <w:rPr>
          <w:rFonts w:cs="TH SarabunPSK"/>
          <w:szCs w:val="32"/>
        </w:rPr>
        <w:t>3</w:t>
      </w:r>
      <w:r w:rsidRPr="00F72DC1">
        <w:rPr>
          <w:rFonts w:cs="TH SarabunPSK"/>
          <w:szCs w:val="32"/>
        </w:rPr>
        <w:t>-256</w:t>
      </w:r>
      <w:r w:rsidR="000D3B8B" w:rsidRPr="00F72DC1">
        <w:rPr>
          <w:rFonts w:cs="TH SarabunPSK"/>
          <w:szCs w:val="32"/>
        </w:rPr>
        <w:t>5</w:t>
      </w:r>
    </w:p>
    <w:p w14:paraId="4C505329" w14:textId="77777777" w:rsidR="0082120B" w:rsidRPr="00FA71EF" w:rsidRDefault="0082120B" w:rsidP="00931771">
      <w:pPr>
        <w:pStyle w:val="NoSpacing"/>
        <w:tabs>
          <w:tab w:val="left" w:pos="1785"/>
          <w:tab w:val="center" w:pos="4513"/>
        </w:tabs>
        <w:rPr>
          <w:rFonts w:cs="TH SarabunPSK"/>
          <w:b/>
          <w:sz w:val="36"/>
          <w:szCs w:val="36"/>
        </w:rPr>
      </w:pPr>
    </w:p>
    <w:p w14:paraId="725838AB" w14:textId="77777777" w:rsidR="00856724" w:rsidRPr="00BC7D6A" w:rsidRDefault="00856724" w:rsidP="00856724">
      <w:pPr>
        <w:pStyle w:val="NoSpacing"/>
        <w:tabs>
          <w:tab w:val="left" w:pos="1785"/>
          <w:tab w:val="center" w:pos="4513"/>
        </w:tabs>
        <w:rPr>
          <w:rFonts w:cs="TH SarabunPSK"/>
          <w:b/>
          <w:bCs w:val="0"/>
          <w:sz w:val="36"/>
          <w:szCs w:val="36"/>
        </w:rPr>
      </w:pPr>
      <w:r w:rsidRPr="00BC7D6A">
        <w:rPr>
          <w:rFonts w:cs="TH SarabunPSK"/>
          <w:b/>
          <w:szCs w:val="32"/>
          <w:cs/>
        </w:rPr>
        <w:t xml:space="preserve">3.7 </w:t>
      </w:r>
      <w:r>
        <w:rPr>
          <w:rFonts w:cs="TH SarabunPSK" w:hint="cs"/>
          <w:b/>
          <w:szCs w:val="32"/>
          <w:cs/>
        </w:rPr>
        <w:t>คุณภาพบัณฑิตตามกรอบมาตรฐานคุณวุฒิระดับอุดมศึกษาแห่งชาติ</w:t>
      </w:r>
    </w:p>
    <w:p w14:paraId="3D82EA89" w14:textId="77777777" w:rsidR="00856724" w:rsidRPr="00FA2737" w:rsidRDefault="00856724" w:rsidP="00856724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626C71B1" w14:textId="66FC7B56" w:rsidR="00856724" w:rsidRPr="00BC7D6A" w:rsidRDefault="00856724" w:rsidP="0085672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6724">
        <w:rPr>
          <w:rFonts w:ascii="TH SarabunPSK" w:hAnsi="TH SarabunPSK" w:cs="TH SarabunPSK" w:hint="cs"/>
          <w:b/>
          <w:bCs/>
          <w:sz w:val="32"/>
          <w:szCs w:val="32"/>
          <w:cs/>
        </w:rPr>
        <w:t>คุณภาพบัณฑิตตามกรอบมาตรฐานคุณวุฒิระดับอุดมศึกษาแห่งชาติ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25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75529107" w14:textId="77777777" w:rsidR="00856724" w:rsidRDefault="00856724" w:rsidP="00856724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หลักสูตร)</w:t>
      </w:r>
    </w:p>
    <w:p w14:paraId="7B92B1CD" w14:textId="77777777" w:rsidR="00856724" w:rsidRDefault="00856724" w:rsidP="00856724">
      <w:pPr>
        <w:jc w:val="right"/>
        <w:rPr>
          <w:rFonts w:ascii="TH SarabunPSK" w:hAnsi="TH SarabunPSK" w:cs="TH SarabunPSK"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2064" behindDoc="1" locked="0" layoutInCell="1" allowOverlap="1" wp14:anchorId="7E452898" wp14:editId="36FADA04">
                <wp:simplePos x="0" y="0"/>
                <wp:positionH relativeFrom="column">
                  <wp:posOffset>3825875</wp:posOffset>
                </wp:positionH>
                <wp:positionV relativeFrom="paragraph">
                  <wp:posOffset>61595</wp:posOffset>
                </wp:positionV>
                <wp:extent cx="2130425" cy="2750185"/>
                <wp:effectExtent l="0" t="0" r="22225" b="12065"/>
                <wp:wrapThrough wrapText="bothSides">
                  <wp:wrapPolygon edited="0">
                    <wp:start x="0" y="0"/>
                    <wp:lineTo x="0" y="21545"/>
                    <wp:lineTo x="21632" y="21545"/>
                    <wp:lineTo x="21632" y="0"/>
                    <wp:lineTo x="0" y="0"/>
                  </wp:wrapPolygon>
                </wp:wrapThrough>
                <wp:docPr id="4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2750185"/>
                        </a:xfrm>
                        <a:prstGeom prst="rect">
                          <a:avLst/>
                        </a:prstGeom>
                        <a:solidFill>
                          <a:srgbClr val="D3E0B6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8F2F4" w14:textId="508A8FB6" w:rsidR="00856724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567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การประเมินคุณภาพ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ของหลักสูตร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จำนวนทั้งสิ้น 44 หลักสูตร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พบว่า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pacing w:val="-6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pacing w:val="-6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39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pacing w:val="-6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ระดับดี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pacing w:val="-6"/>
                                <w:sz w:val="26"/>
                                <w:szCs w:val="26"/>
                                <w:cs/>
                              </w:rPr>
                              <w:t xml:space="preserve"> 3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pacing w:val="-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pacing w:val="-6"/>
                                <w:sz w:val="26"/>
                                <w:szCs w:val="26"/>
                                <w:cs/>
                              </w:rPr>
                              <w:t>ระดับปานกลาง 1 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และระดับน้อย 1 หลักสูตร</w:t>
                            </w:r>
                          </w:p>
                          <w:p w14:paraId="200D3D08" w14:textId="0EBD14E8" w:rsidR="00856724" w:rsidRPr="00856724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567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การประเมินคุณภาพของหลักสูตร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จำนวนทั้งสิ้น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37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พบว่า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8370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78370B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ระดับดี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81127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840FE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มีหลักสูตรที่ไม่ได้มาตรฐาน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856724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</w:t>
                            </w:r>
                            <w:r w:rsidR="00840FE8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เนื่องจากจำนวนผู้ใช้บัณฑิตตอบแบบสอบถามไม่เป็นไปตามเกณฑ์</w:t>
                            </w:r>
                            <w:r w:rsidR="0081127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36EB0CD6" w14:textId="77777777" w:rsidR="00856724" w:rsidRPr="00462EE3" w:rsidRDefault="00856724" w:rsidP="00856724">
                            <w:pPr>
                              <w:jc w:val="thaiDistribute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5672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ปีการศึกษา</w:t>
                            </w:r>
                            <w:r w:rsidRPr="0085672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2565</w:t>
                            </w:r>
                            <w:r w:rsidRPr="00462EE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462EE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การประเมินคุณภาพของหลักสูตร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จำนวนทั้งสิ้น 44 หลักสูตร </w:t>
                            </w:r>
                            <w:r w:rsidRPr="00462EE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พบว่า</w:t>
                            </w:r>
                            <w:r w:rsidRPr="00462EE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462EE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หลักสูตรที่อยู่ในระดับดีมาก</w:t>
                            </w:r>
                            <w:r w:rsidRPr="00462EE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44 </w:t>
                            </w:r>
                            <w:r w:rsidRPr="00462EE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หลักสูตร และระดับดี 3 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01.25pt;margin-top:4.85pt;width:167.75pt;height:216.55pt;z-index:-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YfXAIAAGkEAAAOAAAAZHJzL2Uyb0RvYy54bWysVM1u1DAQviPxDpbvbH66226jzVbtbouQ&#10;yo9UeADHcTYWjh1s7yblVoQEPAYHxIkLp/Rt8iiMne12aW+IHKwZj/3N529mMjtpK4E2TBuuZIqj&#10;UYgRk1TlXK5S/O7txbMpRsYSmROhJEvxNTP4ZP70yaypExarUomcaQQg0iRNneLS2joJAkNLVhEz&#10;UjWTECyUrogFV6+CXJMG0CsRxGF4GDRK57VWlBkDu8shiOcevygYta+LwjCLRIqBm/Wr9mvm1mA+&#10;I8lKk7rkdEuD/AOLinAJSXdQS2IJWmv+CKriVCujCjuiqgpUUXDK/BvgNVH44DVXJamZfwuIY+qd&#10;TOb/wdJXmzca8TzF4zFGklRQo7676bsf/e3XvvvVd1/67lN/+83bn/vuZ9/97rvvKHbSNbVJAOGq&#10;BgzbnqkWWsDLYOpLRd8bJNWiJHLFTrVWTclIDtQjdzPYuzrgGAeSNS9VDhTI2ioP1Ba6crqCUgjQ&#10;oYTXu7Kx1iIKm3F0EI7jCUYUYvHRJIymE5+DJHfXa23sc6Yq5IwUa+gLD082l8Y6OiS5O+KyGSV4&#10;fsGF8I5eZQuh0YZADy0PzsOzwy36X8eERE2KjydA5DGEa2e2A8lWgwYPElXcwiwIXqV4GrrPpSGJ&#10;k+1c5t62hIvBBsZCbnV00g0i2jZrfTUjn8GJnKn8GpTVauh9mFUwSqU/YtRA36fYfFgTzTASLyRU&#10;5zgaj92geGc8OYrB0fuRbD9CJAWoFFuMBnNh/XA53lKdQhUL7vW9Z7LlDP3sZd/OnhuYfd+fuv9D&#10;zP8AAAD//wMAUEsDBBQABgAIAAAAIQBSGjpB2wAAAAkBAAAPAAAAZHJzL2Rvd25yZXYueG1sTI9B&#10;T4QwFITvJv6H5pl4c4sssoCUjdmEH7CrB44PWoFIXwntLvjvfZ70OJnJzDflcbOTuJnFj44UPO8i&#10;EIY6p0fqFXy8108ZCB+QNE6OjIJv4+FY3d+VWGi30tncLqEXXEK+QAVDCHMhpe8GY9Hv3GyIvU+3&#10;WAwsl17qBVcut5OMoyiVFkfihQFncxpM93W5Wh4JTX0+rEmDjd7aOj/ZdD9YpR4ftrdXEMFs4S8M&#10;v/iMDhUzte5K2otJQRrFLxxVkB9AsJ/vM/7WKkiSOANZlfL/g+oHAAD//wMAUEsBAi0AFAAGAAgA&#10;AAAhALaDOJL+AAAA4QEAABMAAAAAAAAAAAAAAAAAAAAAAFtDb250ZW50X1R5cGVzXS54bWxQSwEC&#10;LQAUAAYACAAAACEAOP0h/9YAAACUAQAACwAAAAAAAAAAAAAAAAAvAQAAX3JlbHMvLnJlbHNQSwEC&#10;LQAUAAYACAAAACEARknmH1wCAABpBAAADgAAAAAAAAAAAAAAAAAuAgAAZHJzL2Uyb0RvYy54bWxQ&#10;SwECLQAUAAYACAAAACEAUho6QdsAAAAJAQAADwAAAAAAAAAAAAAAAAC2BAAAZHJzL2Rvd25yZXYu&#10;eG1sUEsFBgAAAAAEAAQA8wAAAL4FAAAAAA==&#10;" fillcolor="#d3e0b6" strokecolor="white [3212]">
                <v:textbox>
                  <w:txbxContent>
                    <w:p w14:paraId="2978F2F4" w14:textId="508A8FB6" w:rsidR="00856724" w:rsidRDefault="00856724" w:rsidP="00856724">
                      <w:pPr>
                        <w:jc w:val="thaiDistribute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56724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856724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856724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การประเมินคุณภาพ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ของหลักสูตร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จำนวนทั้งสิ้น 44 หลักสูตร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พบว่า</w:t>
                      </w:r>
                      <w:r w:rsidRPr="00856724">
                        <w:rPr>
                          <w:rFonts w:ascii="TH SarabunPSK" w:hAnsi="TH SarabunPSK" w:cs="TH SarabunPSK"/>
                          <w:spacing w:val="-6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หลักสูตรที่อยู่ในระดับดีมาก</w:t>
                      </w:r>
                      <w:r w:rsidRPr="00856724">
                        <w:rPr>
                          <w:rFonts w:ascii="TH SarabunPSK" w:hAnsi="TH SarabunPSK" w:cs="TH SarabunPSK"/>
                          <w:spacing w:val="-6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39</w:t>
                      </w:r>
                      <w:r w:rsidRPr="00856724">
                        <w:rPr>
                          <w:rFonts w:ascii="TH SarabunPSK" w:hAnsi="TH SarabunPSK" w:cs="TH SarabunPSK"/>
                          <w:spacing w:val="-6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ระดับดี</w:t>
                      </w:r>
                      <w:r w:rsidRPr="00856724">
                        <w:rPr>
                          <w:rFonts w:ascii="TH SarabunPSK" w:hAnsi="TH SarabunPSK" w:cs="TH SarabunPSK"/>
                          <w:spacing w:val="-6"/>
                          <w:sz w:val="26"/>
                          <w:szCs w:val="26"/>
                          <w:cs/>
                        </w:rPr>
                        <w:t xml:space="preserve"> 3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856724">
                        <w:rPr>
                          <w:rFonts w:ascii="TH SarabunPSK" w:hAnsi="TH SarabunPSK" w:cs="TH SarabunPSK"/>
                          <w:spacing w:val="-6"/>
                          <w:sz w:val="26"/>
                          <w:szCs w:val="26"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pacing w:val="-6"/>
                          <w:sz w:val="26"/>
                          <w:szCs w:val="26"/>
                          <w:cs/>
                        </w:rPr>
                        <w:t>ระดับปานกลาง 1 หลักสูตร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และระดับน้อย 1 หลักสูตร</w:t>
                      </w:r>
                    </w:p>
                    <w:p w14:paraId="200D3D08" w14:textId="0EBD14E8" w:rsidR="00856724" w:rsidRPr="00856724" w:rsidRDefault="00856724" w:rsidP="00856724">
                      <w:pPr>
                        <w:jc w:val="thaiDistribute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56724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856724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856724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การประเมินคุณภาพของหลักสูตร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จำนวนทั้งสิ้น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37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พบว่า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หลักสูตรที่อยู่ในระดับดีมาก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8370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78370B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ระดับดี</w:t>
                      </w:r>
                      <w:r w:rsidRPr="00856724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 </w:t>
                      </w:r>
                      <w:r w:rsidRP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Pr="00856724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81127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840FE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มีหลักสูตรที่ไม่ได้มาตรฐาน </w:t>
                      </w:r>
                      <w:r w:rsidRP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856724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</w:t>
                      </w:r>
                      <w:r w:rsidR="00840FE8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เนื่องจากจำนวนผู้ใช้บัณฑิตตอบแบบสอบถามไม่เป็นไปตามเกณฑ์</w:t>
                      </w:r>
                      <w:r w:rsidR="0081127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36EB0CD6" w14:textId="77777777" w:rsidR="00856724" w:rsidRPr="00462EE3" w:rsidRDefault="00856724" w:rsidP="00856724">
                      <w:pPr>
                        <w:jc w:val="thaiDistribute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56724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ปีการศึกษา</w:t>
                      </w:r>
                      <w:r w:rsidRPr="00856724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2565</w:t>
                      </w:r>
                      <w:r w:rsidRPr="00462EE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462EE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การประเมินคุณภาพของหลักสูตร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จำนวนทั้งสิ้น 44 หลักสูตร </w:t>
                      </w:r>
                      <w:r w:rsidRPr="00462EE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พบว่า</w:t>
                      </w:r>
                      <w:r w:rsidRPr="00462EE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462EE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หลักสูตรที่อยู่ในระดับดีมาก</w:t>
                      </w:r>
                      <w:r w:rsidRPr="00462EE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44 </w:t>
                      </w:r>
                      <w:r w:rsidRPr="00462EE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หลักสูตร และระดับดี 3 หลักสูตร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5BBF3D8" w14:textId="77777777" w:rsidR="00856724" w:rsidRPr="00BC7D6A" w:rsidRDefault="00856724" w:rsidP="00856724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  <w:lang w:eastAsia="en-US"/>
        </w:rPr>
        <w:drawing>
          <wp:inline distT="0" distB="0" distL="0" distR="0" wp14:anchorId="5301A264" wp14:editId="3AFFC1A4">
            <wp:extent cx="3716122" cy="2969972"/>
            <wp:effectExtent l="0" t="0" r="0" b="1905"/>
            <wp:docPr id="3" name="แผนภูมิ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2F514AE-4F38-454D-8429-6D59425C03C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6866E5F" w14:textId="6EE56C60" w:rsidR="00856724" w:rsidRPr="00856724" w:rsidRDefault="00856724" w:rsidP="00856724">
      <w:pPr>
        <w:jc w:val="center"/>
        <w:rPr>
          <w:rFonts w:ascii="TH SarabunPSK" w:hAnsi="TH SarabunPSK" w:cs="TH SarabunPSK"/>
          <w:spacing w:val="-4"/>
          <w:sz w:val="32"/>
          <w:szCs w:val="32"/>
        </w:rPr>
      </w:pPr>
      <w:r w:rsidRPr="00856724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ภาพที่ 10</w:t>
      </w:r>
      <w:r w:rsidRPr="00856724">
        <w:rPr>
          <w:rFonts w:ascii="TH SarabunPSK" w:hAnsi="TH SarabunPSK" w:cs="TH SarabunPSK"/>
          <w:spacing w:val="-4"/>
          <w:sz w:val="32"/>
          <w:szCs w:val="32"/>
          <w:cs/>
        </w:rPr>
        <w:t xml:space="preserve">  คุณภาพ</w:t>
      </w:r>
      <w:r w:rsidRPr="00856724">
        <w:rPr>
          <w:rFonts w:ascii="TH SarabunPSK" w:hAnsi="TH SarabunPSK" w:cs="TH SarabunPSK" w:hint="cs"/>
          <w:spacing w:val="-4"/>
          <w:sz w:val="32"/>
          <w:szCs w:val="32"/>
          <w:cs/>
        </w:rPr>
        <w:t>บัณฑิตตามกรอบมาตรฐานคุณวุฒิระดับอุดมศึกษาแห่งชาติ</w:t>
      </w:r>
      <w:r w:rsidRPr="00856724">
        <w:rPr>
          <w:rFonts w:ascii="TH SarabunPSK" w:hAnsi="TH SarabunPSK" w:cs="TH SarabunPSK"/>
          <w:spacing w:val="-4"/>
          <w:sz w:val="32"/>
          <w:szCs w:val="32"/>
          <w:cs/>
        </w:rPr>
        <w:t xml:space="preserve"> ปีการศึกษา 25</w:t>
      </w:r>
      <w:r w:rsidRPr="00856724">
        <w:rPr>
          <w:rFonts w:ascii="TH SarabunPSK" w:hAnsi="TH SarabunPSK" w:cs="TH SarabunPSK" w:hint="cs"/>
          <w:spacing w:val="-4"/>
          <w:sz w:val="32"/>
          <w:szCs w:val="32"/>
          <w:cs/>
        </w:rPr>
        <w:t>63</w:t>
      </w:r>
      <w:r w:rsidRPr="00856724">
        <w:rPr>
          <w:rFonts w:ascii="TH SarabunPSK" w:hAnsi="TH SarabunPSK" w:cs="TH SarabunPSK"/>
          <w:spacing w:val="-4"/>
          <w:sz w:val="32"/>
          <w:szCs w:val="32"/>
          <w:cs/>
        </w:rPr>
        <w:t>-256</w:t>
      </w:r>
      <w:r w:rsidRPr="00856724">
        <w:rPr>
          <w:rFonts w:ascii="TH SarabunPSK" w:hAnsi="TH SarabunPSK" w:cs="TH SarabunPSK" w:hint="cs"/>
          <w:spacing w:val="-4"/>
          <w:sz w:val="32"/>
          <w:szCs w:val="32"/>
          <w:cs/>
        </w:rPr>
        <w:t>5</w:t>
      </w:r>
    </w:p>
    <w:p w14:paraId="1ADF5098" w14:textId="77777777" w:rsidR="000B657C" w:rsidRPr="00BC7D6A" w:rsidRDefault="009F5C16" w:rsidP="000B657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3.8</w:t>
      </w:r>
      <w:r w:rsidR="000B657C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งบประมาณ</w:t>
      </w:r>
    </w:p>
    <w:p w14:paraId="0423962A" w14:textId="77777777" w:rsidR="009570D8" w:rsidRPr="00BC7D6A" w:rsidRDefault="009570D8" w:rsidP="000B657C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4446C8C" w14:textId="1FE80D50" w:rsidR="009570D8" w:rsidRPr="00BC7D6A" w:rsidRDefault="009570D8" w:rsidP="009570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งบประมาณแผ่นดิน และงบประมาณเงินรายได้ ปีงบประมาณ </w:t>
      </w:r>
      <w:r w:rsidR="00A77B07" w:rsidRPr="00BC7D6A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F56F08"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F56F08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300525E8" w14:textId="375CFFFB" w:rsidR="00A02F59" w:rsidRPr="00BC7D6A" w:rsidRDefault="00A02F59" w:rsidP="009570D8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ล้านบาท)</w:t>
      </w:r>
    </w:p>
    <w:p w14:paraId="508BF019" w14:textId="6B5111DA" w:rsidR="00F94B14" w:rsidRPr="00BC7D6A" w:rsidRDefault="00B50C7A" w:rsidP="00B50C7A">
      <w:pPr>
        <w:rPr>
          <w:rFonts w:ascii="TH SarabunPSK" w:hAnsi="TH SarabunPSK" w:cs="TH SarabunPSK"/>
          <w:b/>
          <w:bCs/>
          <w:sz w:val="36"/>
          <w:szCs w:val="36"/>
          <w:cs/>
          <w:lang w:val="en-GB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A3675F" wp14:editId="2884F89B">
                <wp:simplePos x="0" y="0"/>
                <wp:positionH relativeFrom="column">
                  <wp:posOffset>2430145</wp:posOffset>
                </wp:positionH>
                <wp:positionV relativeFrom="paragraph">
                  <wp:posOffset>125730</wp:posOffset>
                </wp:positionV>
                <wp:extent cx="3476625" cy="2305050"/>
                <wp:effectExtent l="0" t="0" r="9525" b="0"/>
                <wp:wrapThrough wrapText="bothSides">
                  <wp:wrapPolygon edited="0">
                    <wp:start x="0" y="0"/>
                    <wp:lineTo x="0" y="21421"/>
                    <wp:lineTo x="21541" y="21421"/>
                    <wp:lineTo x="21541" y="0"/>
                    <wp:lineTo x="0" y="0"/>
                  </wp:wrapPolygon>
                </wp:wrapThrough>
                <wp:docPr id="5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2305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398F7" w14:textId="7B7DF3AA" w:rsidR="0067700F" w:rsidRPr="00D15DD0" w:rsidRDefault="00C010D5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</w:t>
                            </w:r>
                            <w:r w:rsidR="003E716D"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1914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3E716D"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</w:t>
                            </w:r>
                            <w:r w:rsidR="0067700F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ทั้งสิ้น 566 ล้านบาท จำแนกเป็น</w:t>
                            </w:r>
                            <w:r w:rsidR="000A7F34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="0067700F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แผ่นดิน</w:t>
                            </w:r>
                            <w:r w:rsidR="0067700F"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0A7F34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422</w:t>
                            </w:r>
                            <w:r w:rsidR="0067700F"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7700F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ล้านบาท </w:t>
                            </w:r>
                            <w:r w:rsidR="00971C67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67700F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งบประมาณเงินรายได้</w:t>
                            </w:r>
                            <w:r w:rsidR="0067700F"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="000A7F34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44</w:t>
                            </w:r>
                            <w:r w:rsidR="0067700F"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7700F"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29F9C6A8" w14:textId="01C6D8A1" w:rsidR="003E716D" w:rsidRPr="00D15DD0" w:rsidRDefault="003E716D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1914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5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05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394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11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516A65D1" w14:textId="0489169E" w:rsidR="003E716D" w:rsidRPr="00D15DD0" w:rsidRDefault="003E716D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1914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488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380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08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1A3562C6" w14:textId="2A135F40" w:rsidR="00951137" w:rsidRPr="00D15DD0" w:rsidRDefault="00951137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1914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92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0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  <w:p w14:paraId="71FE8FB1" w14:textId="30D7AC74" w:rsidR="00951137" w:rsidRPr="00D15DD0" w:rsidRDefault="00951137" w:rsidP="0067700F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1914D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1914D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7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มีงบประมาณทั้งสิ้น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4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92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จำแนกเป็นงบประมาณแผ่นดิน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38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และงบประมาณเงินรายได้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10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6</w:t>
                            </w:r>
                            <w:r w:rsidRPr="00D15DD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D15DD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ล้านบาท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91.35pt;margin-top:9.9pt;width:273.75pt;height:181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o7agIAAH8EAAAOAAAAZHJzL2Uyb0RvYy54bWysVM2O0zAQviPxDpbvNG237e5Gm66WLouQ&#10;lh9p4QFcx2ksbE+w3SblBkICHoMD4sSFU/Zt8iiMnW4pcEMokuUZ29/MfPNNzs4brchGWCfBZHQ0&#10;GFIiDIdcmlVGX728enBCifPM5EyBERndCkfP5/fvndVVKsZQgsqFJQhiXFpXGS29r9IkcbwUmrkB&#10;VMLgYQFWM4+mXSW5ZTWia5WMh8NZUoPNKwtcOIfey/6QziN+UQjunxeFE56ojGJuPq42rsuwJvMz&#10;lq4sq0rJd2mwf8hCM2kw6B7qknlG1lb+BaUlt+Cg8AMOOoGikFzEGrCa0fCPam5KVolYC5Ljqj1N&#10;7v/B8mebF5bIPKPTY0oM09ijrn3XtV+7209d+71rP3bt++72c9x/6NpvXfuja7+QcaCurlyKCDcV&#10;YvjmITQogUiDq66Bv3bEwKJkZiUurIW6FCzH1EfhZXLwtMdxAWRZP4UcU2BrDxGoKawOvCJTBNGx&#10;hdt920TjCUfn0eR4NhtPKeF4Nj4aTvGLMVh697yyzj8WoEnYZNSiLiI821w7H9Jh6d2VEM2BkvmV&#10;VCoaQYtioSzZMFQR41wY35ep1hrz7f2oxuFOT+hG1fXukzs3hoiqDkgx4G9BlCF1Rk+nWEaIaSBE&#10;j+LU0uOEKKkzGrF2MQKZj0wer3gmVb/HIMrs2A2E9tT6ZtnEHo/2XVtCvkW+LfQTgROMmxLsW0pq&#10;nIaMujdrZgUl6onBnp2OJpMwPtGYTI/HaNjDk+XhCTMcoTLqKem3Cx9Hrq/sAntbyMh6EEGfyS5n&#10;VHnkZjeRYYwO7Xjr139j/hMAAP//AwBQSwMEFAAGAAgAAAAhAG6bAZ/eAAAACgEAAA8AAABkcnMv&#10;ZG93bnJldi54bWxMj0FuwjAQRfeVegdrKnVXHIKAJMRBqFIrVSqL0h7AxNPEIh6H2EB6e6bdlOXo&#10;P/15v1yPrhNnHIL1pGA6SUAg1d5YahR8fb48ZSBC1GR05wkV/GCAdXV/V+rC+At94HkXG8ElFAqt&#10;oI2xL6QMdYtOh4nvkTj79oPTkc+hkWbQFy53nUyTZCGdtsQfWt3jc4v1YXdyCraLN5/b7dy92mx5&#10;jHUM5jC+K/X4MG5WICKO8R+GX31Wh4qd9v5EJohOwSxLl4xykPMEBvJZkoLY/yUZyKqUtxOqKwAA&#10;AP//AwBQSwECLQAUAAYACAAAACEAtoM4kv4AAADhAQAAEwAAAAAAAAAAAAAAAAAAAAAAW0NvbnRl&#10;bnRfVHlwZXNdLnhtbFBLAQItABQABgAIAAAAIQA4/SH/1gAAAJQBAAALAAAAAAAAAAAAAAAAAC8B&#10;AABfcmVscy8ucmVsc1BLAQItABQABgAIAAAAIQDx1No7agIAAH8EAAAOAAAAAAAAAAAAAAAAAC4C&#10;AABkcnMvZTJvRG9jLnhtbFBLAQItABQABgAIAAAAIQBumwGf3gAAAAoBAAAPAAAAAAAAAAAAAAAA&#10;AMQEAABkcnMvZG93bnJldi54bWxQSwUGAAAAAAQABADzAAAAzwUAAAAA&#10;" fillcolor="#dbe5f1 [660]" stroked="f">
                <v:textbox>
                  <w:txbxContent>
                    <w:p w14:paraId="494398F7" w14:textId="7B7DF3AA" w:rsidR="0067700F" w:rsidRPr="00D15DD0" w:rsidRDefault="00C010D5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</w:t>
                      </w:r>
                      <w:r w:rsidR="003E716D"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1914D0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3E716D"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</w:t>
                      </w:r>
                      <w:r w:rsidR="0067700F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ทั้งสิ้น 566 ล้านบาท จำแนกเป็น</w:t>
                      </w:r>
                      <w:r w:rsidR="000A7F34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="0067700F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แผ่นดิน</w:t>
                      </w:r>
                      <w:r w:rsidR="0067700F"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0A7F34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422</w:t>
                      </w:r>
                      <w:r w:rsidR="0067700F"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7700F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ล้านบาท </w:t>
                      </w:r>
                      <w:r w:rsidR="00971C67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67700F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งบประมาณเงินรายได้</w:t>
                      </w:r>
                      <w:r w:rsidR="0067700F"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="000A7F34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44</w:t>
                      </w:r>
                      <w:r w:rsidR="0067700F"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7700F"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29F9C6A8" w14:textId="01C6D8A1" w:rsidR="003E716D" w:rsidRPr="00D15DD0" w:rsidRDefault="003E716D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1914D0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5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05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394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11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516A65D1" w14:textId="0489169E" w:rsidR="003E716D" w:rsidRPr="00D15DD0" w:rsidRDefault="003E716D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1914D0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5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488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380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08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1A3562C6" w14:textId="2A135F40" w:rsidR="00951137" w:rsidRPr="00D15DD0" w:rsidRDefault="00951137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1914D0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6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92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0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  <w:p w14:paraId="71FE8FB1" w14:textId="30D7AC74" w:rsidR="00951137" w:rsidRPr="00D15DD0" w:rsidRDefault="00951137" w:rsidP="0067700F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1914D0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1914D0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7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มีงบประมาณทั้งสิ้น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4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92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จำแนกเป็นงบประมาณแผ่นดิน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38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และงบประมาณเงินรายได้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10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6</w:t>
                      </w:r>
                      <w:r w:rsidRPr="00D15DD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D15DD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ล้านบาท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C05AB">
        <w:rPr>
          <w:noProof/>
          <w:lang w:eastAsia="en-US"/>
        </w:rPr>
        <w:drawing>
          <wp:inline distT="0" distB="0" distL="0" distR="0" wp14:anchorId="7929AF4F" wp14:editId="0D8DE7C7">
            <wp:extent cx="2428875" cy="2571750"/>
            <wp:effectExtent l="0" t="0" r="0" b="0"/>
            <wp:docPr id="51" name="แผนภูมิ 5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C1C4002E-9E77-414F-AB97-825A92098B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FB5A1E3" w14:textId="45D72FC9" w:rsidR="0067700F" w:rsidRDefault="00BF2C9C" w:rsidP="00E414B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ภาพที่ 11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 งบประมาณแผ่นดิน และงบประมาณเงินรายได้ ปีงบประมาณ </w:t>
      </w:r>
      <w:r w:rsidR="00A77B07" w:rsidRPr="00BC7D6A">
        <w:rPr>
          <w:rFonts w:ascii="TH SarabunPSK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hAnsi="TH SarabunPSK" w:cs="TH SarabunPSK"/>
          <w:sz w:val="32"/>
          <w:szCs w:val="32"/>
          <w:cs/>
        </w:rPr>
        <w:t>5</w:t>
      </w:r>
      <w:r w:rsidR="000C05AB">
        <w:rPr>
          <w:rFonts w:ascii="TH SarabunPSK" w:hAnsi="TH SarabunPSK" w:cs="TH SarabunPSK" w:hint="cs"/>
          <w:sz w:val="32"/>
          <w:szCs w:val="32"/>
          <w:cs/>
        </w:rPr>
        <w:t>63</w:t>
      </w:r>
      <w:r w:rsidRPr="00BC7D6A">
        <w:rPr>
          <w:rFonts w:ascii="TH SarabunPSK" w:hAnsi="TH SarabunPSK" w:cs="TH SarabunPSK"/>
          <w:sz w:val="32"/>
          <w:szCs w:val="32"/>
          <w:cs/>
        </w:rPr>
        <w:t>-256</w:t>
      </w:r>
      <w:r w:rsidR="000C05AB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626F2D9E" w14:textId="757CD204" w:rsidR="0067700F" w:rsidRPr="00300726" w:rsidRDefault="0067700F" w:rsidP="0067700F">
      <w:pPr>
        <w:rPr>
          <w:rFonts w:ascii="TH SarabunPSK" w:hAnsi="TH SarabunPSK" w:cs="TH SarabunPSK"/>
          <w:b/>
          <w:bCs/>
          <w:sz w:val="40"/>
          <w:szCs w:val="40"/>
        </w:rPr>
      </w:pPr>
    </w:p>
    <w:p w14:paraId="1FB6576F" w14:textId="70E61C24" w:rsidR="00C3314D" w:rsidRPr="00BC7D6A" w:rsidRDefault="00C3314D" w:rsidP="00C3314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การเบิกจ่ายงบประมาณแผ่นดิน และงบประมาณเงินรายได้</w:t>
      </w:r>
      <w:r w:rsidR="004133B5" w:rsidRPr="00BC7D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96DE5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ปีงบประมาณ </w:t>
      </w:r>
      <w:r w:rsidR="00A77B07" w:rsidRPr="00BC7D6A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="00496DE5" w:rsidRPr="00BC7D6A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C9419B">
        <w:rPr>
          <w:rFonts w:ascii="TH SarabunPSK" w:hAnsi="TH SarabunPSK" w:cs="TH SarabunPSK" w:hint="cs"/>
          <w:b/>
          <w:bCs/>
          <w:sz w:val="32"/>
          <w:szCs w:val="32"/>
          <w:cs/>
        </w:rPr>
        <w:t>63</w:t>
      </w:r>
      <w:r w:rsidR="00496DE5"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C9419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314507E1" w14:textId="4CE64024" w:rsidR="004133B5" w:rsidRPr="00BC7D6A" w:rsidRDefault="004133B5" w:rsidP="00C3314D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ร้อยละ)</w:t>
      </w:r>
    </w:p>
    <w:p w14:paraId="053E6512" w14:textId="43CD6E43" w:rsidR="00AD0ADC" w:rsidRPr="00BC7D6A" w:rsidRDefault="002618EE" w:rsidP="00C941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4896" behindDoc="1" locked="0" layoutInCell="1" allowOverlap="1" wp14:anchorId="17570DDB" wp14:editId="4C704E8D">
                <wp:simplePos x="0" y="0"/>
                <wp:positionH relativeFrom="column">
                  <wp:posOffset>-120015</wp:posOffset>
                </wp:positionH>
                <wp:positionV relativeFrom="paragraph">
                  <wp:posOffset>2402840</wp:posOffset>
                </wp:positionV>
                <wp:extent cx="5904230" cy="952500"/>
                <wp:effectExtent l="0" t="0" r="1270" b="0"/>
                <wp:wrapThrough wrapText="bothSides">
                  <wp:wrapPolygon edited="0">
                    <wp:start x="0" y="0"/>
                    <wp:lineTo x="0" y="21168"/>
                    <wp:lineTo x="21535" y="21168"/>
                    <wp:lineTo x="21535" y="0"/>
                    <wp:lineTo x="0" y="0"/>
                  </wp:wrapPolygon>
                </wp:wrapThrough>
                <wp:docPr id="5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952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06B46" w14:textId="6FB071B2" w:rsidR="008D4B43" w:rsidRPr="004D692D" w:rsidRDefault="008D4B43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</w:t>
                            </w:r>
                            <w:r w:rsidR="004D692D"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งบประมาณ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241655"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4D692D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4D692D" w:rsidRPr="004D692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</w:t>
                            </w:r>
                            <w:r w:rsidRPr="004D692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คิดเป็นร้อยละ </w:t>
                            </w:r>
                            <w:r w:rsidR="00971C67" w:rsidRPr="004D692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79.</w:t>
                            </w:r>
                            <w:r w:rsid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44</w:t>
                            </w:r>
                            <w:r w:rsidR="00971C67" w:rsidRPr="004D692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และเบิกจ่ายงบประมาณเงินรายได้ คิดเป็นร้อยละ 8</w:t>
                            </w:r>
                            <w:r w:rsid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2</w:t>
                            </w:r>
                            <w:r w:rsidR="00971C67" w:rsidRPr="004D692D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</w:t>
                            </w:r>
                            <w:r w:rsid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58</w:t>
                            </w:r>
                          </w:p>
                          <w:p w14:paraId="43B41AA8" w14:textId="11AA4E23" w:rsidR="008D4B43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2564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6.54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3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58</w:t>
                            </w:r>
                          </w:p>
                          <w:p w14:paraId="004DF1A4" w14:textId="6DD43980" w:rsidR="008D4B43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2565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3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55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77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54</w:t>
                            </w:r>
                          </w:p>
                          <w:p w14:paraId="40E51294" w14:textId="253FEAD8" w:rsidR="00241655" w:rsidRPr="00241655" w:rsidRDefault="00241655" w:rsidP="008D4B43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3146D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3146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  <w:t>2566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มีการเบิกจ่ายงบประมาณแผ่นดินคิดเป็นร้อยละ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79.83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และเบิกจ่ายงบประมาณเงินรายได้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24165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85.89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9.45pt;margin-top:189.2pt;width:464.9pt;height:75pt;z-index:-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+waQIAAH4EAAAOAAAAZHJzL2Uyb0RvYy54bWysVM2O0zAQviPxDpbvbNpuu2yjpqulyyKk&#10;5UdaeADXcRoL2xNst8lyW4QEPAYHxIkLp+zb5FEYO20pcENcrPmJvxl/801mZ41WZCOsk2AyOjwa&#10;UCIMh1yaVUZfv7p8cEqJ88zkTIERGb0Rjp7N79+b1VUqRlCCyoUlCGJcWlcZLb2v0iRxvBSauSOo&#10;hMFkAVYzj65dJbllNaJrlYwGg5OkBptXFrhwDqMXfZLOI35RCO5fFIUTnqiMYm8+njaey3Am8xlL&#10;V5ZVpeTbNtg/dKGZNFh0D3XBPCNrK/+C0pJbcFD4Iw46gaKQXMQ34GuGgz9ec12ySsS3IDmu2tPk&#10;/h8sf755aYnMMzqZUmKYxhl17W3Xfu3uPnXt96792LXvu7vP0f7Qtd+69kfXfiGjQF1duRQRrivE&#10;8M0jaFACkQZXXQF/44iBRcnMSpxbC3UpWI6tD8PN5OBqj+MCyLJ+Bjm2wNYeIlBTWB14RaYIouMI&#10;b/ZjE40nHIOT6WA8OsYUx9x0MpoM4lwTlu5uV9b5JwI0CUZGLcoiorPNlfOhG5buPgnFHCiZX0ql&#10;ohOkKBbKkg1DETHOhfEn8bpaa2y3j6MY+7IsxTCKrg+f7sJYIoo6IMWCvxVRhtR97xHYQKgetaml&#10;xwVRUmc0Ym0lG7h8bPL4iWdS9TYWUWZLbuCzZ9Y3yyaOeHi8G9oS8huk20K/ELjAaJRg31FS4zJk&#10;1L1dMysoUU8Njmw6HI/D9kRnPHk4QsceZpaHGWY4QmXUU9KbCx83LrBp4BxHW8jIetBA38m2ZxR5&#10;5Ga7kGGLDv341a/fxvwnAAAA//8DAFBLAwQUAAYACAAAACEAgC/T5uEAAAALAQAADwAAAGRycy9k&#10;b3ducmV2LnhtbEyPsU7DMBCGdyTewTokttZJCDQJcSqExMRQmjKUzYlNHDU+R7HbpG/PMcF4/336&#10;77tyu9iBXfTke4cC4nUETGPrVI+dgM/D2yoD5oNEJQeHWsBVe9hWtzelLJSbca8vdegYlaAvpAAT&#10;wlhw7lujrfRrN2qk3bebrAw0Th1Xk5yp3A48iaInbmWPdMHIUb8a3Z7qsxXwlWSH+XocT2n6YY51&#10;vms2u+VdiPu75eUZWNBL+IPhV5/UoSKnxp1ReTYIWMVZTqiAh02WAiMijyNKGgGPCSW8Kvn/H6of&#10;AAAA//8DAFBLAQItABQABgAIAAAAIQC2gziS/gAAAOEBAAATAAAAAAAAAAAAAAAAAAAAAABbQ29u&#10;dGVudF9UeXBlc10ueG1sUEsBAi0AFAAGAAgAAAAhADj9If/WAAAAlAEAAAsAAAAAAAAAAAAAAAAA&#10;LwEAAF9yZWxzLy5yZWxzUEsBAi0AFAAGAAgAAAAhAOM3L7BpAgAAfgQAAA4AAAAAAAAAAAAAAAAA&#10;LgIAAGRycy9lMm9Eb2MueG1sUEsBAi0AFAAGAAgAAAAhAIAv0+bhAAAACwEAAA8AAAAAAAAAAAAA&#10;AAAAwwQAAGRycy9kb3ducmV2LnhtbFBLBQYAAAAABAAEAPMAAADRBQAAAAA=&#10;" fillcolor="#fde9d9 [665]" stroked="f">
                <v:textbox>
                  <w:txbxContent>
                    <w:p w14:paraId="4AA06B46" w14:textId="6FB071B2" w:rsidR="008D4B43" w:rsidRPr="004D692D" w:rsidRDefault="008D4B43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</w:t>
                      </w:r>
                      <w:r w:rsidR="004D692D"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งบประมาณ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241655"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4D692D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4D692D" w:rsidRPr="004D692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</w:t>
                      </w:r>
                      <w:r w:rsidRPr="004D692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คิดเป็นร้อยละ </w:t>
                      </w:r>
                      <w:r w:rsidR="00971C67" w:rsidRPr="004D692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79.</w:t>
                      </w:r>
                      <w:r w:rsid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44</w:t>
                      </w:r>
                      <w:r w:rsidR="00971C67" w:rsidRPr="004D692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และเบิกจ่ายงบประมาณเงินรายได้ คิดเป็นร้อยละ 8</w:t>
                      </w:r>
                      <w:r w:rsid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2</w:t>
                      </w:r>
                      <w:r w:rsidR="00971C67" w:rsidRPr="004D692D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</w:t>
                      </w:r>
                      <w:r w:rsid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58</w:t>
                      </w:r>
                    </w:p>
                    <w:p w14:paraId="43B41AA8" w14:textId="11AA4E23" w:rsidR="008D4B43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2564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6.54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8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3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58</w:t>
                      </w:r>
                    </w:p>
                    <w:p w14:paraId="004DF1A4" w14:textId="6DD43980" w:rsidR="008D4B43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2565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3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55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77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54</w:t>
                      </w:r>
                    </w:p>
                    <w:p w14:paraId="40E51294" w14:textId="253FEAD8" w:rsidR="00241655" w:rsidRPr="00241655" w:rsidRDefault="00241655" w:rsidP="008D4B43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3146DC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3146DC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  <w:t>2566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มีการเบิกจ่ายงบประมาณแผ่นดินคิดเป็นร้อยละ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79.83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และเบิกจ่ายงบประมาณเงินรายได้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241655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85.89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9681D">
        <w:rPr>
          <w:noProof/>
          <w:lang w:eastAsia="en-US"/>
        </w:rPr>
        <w:drawing>
          <wp:inline distT="0" distB="0" distL="0" distR="0" wp14:anchorId="1A2522A2" wp14:editId="66B2C227">
            <wp:extent cx="4572000" cy="2400300"/>
            <wp:effectExtent l="0" t="0" r="0" b="0"/>
            <wp:docPr id="58" name="แผนภูมิ 5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791CF6F1-3EAA-4DB2-8062-975956276F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F47383B" w14:textId="544F5DC0" w:rsidR="00BF2C9C" w:rsidRPr="00BC7D6A" w:rsidRDefault="00BF2C9C" w:rsidP="00BF2C9C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ภาพที่ 12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 การเบิกจ่ายงบประมาณแผ่นดิน และงบประมาณเงินรายได้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ปีงบประมาณ </w:t>
      </w:r>
      <w:r w:rsidR="00A77B07" w:rsidRPr="00BC7D6A">
        <w:rPr>
          <w:rFonts w:ascii="TH SarabunPSK" w:hAnsi="TH SarabunPSK" w:cs="TH SarabunPSK"/>
          <w:sz w:val="32"/>
          <w:szCs w:val="32"/>
          <w:cs/>
        </w:rPr>
        <w:t>พ.ศ. 2</w:t>
      </w:r>
      <w:r w:rsidRPr="00BC7D6A">
        <w:rPr>
          <w:rFonts w:ascii="TH SarabunPSK" w:hAnsi="TH SarabunPSK" w:cs="TH SarabunPSK"/>
          <w:sz w:val="32"/>
          <w:szCs w:val="32"/>
          <w:cs/>
        </w:rPr>
        <w:t>5</w:t>
      </w:r>
      <w:r w:rsidR="00B9681D">
        <w:rPr>
          <w:rFonts w:ascii="TH SarabunPSK" w:hAnsi="TH SarabunPSK" w:cs="TH SarabunPSK" w:hint="cs"/>
          <w:sz w:val="32"/>
          <w:szCs w:val="32"/>
          <w:cs/>
        </w:rPr>
        <w:t>63</w:t>
      </w:r>
      <w:r w:rsidRPr="00BC7D6A">
        <w:rPr>
          <w:rFonts w:ascii="TH SarabunPSK" w:hAnsi="TH SarabunPSK" w:cs="TH SarabunPSK"/>
          <w:sz w:val="32"/>
          <w:szCs w:val="32"/>
          <w:cs/>
        </w:rPr>
        <w:t>-256</w:t>
      </w:r>
      <w:r w:rsidR="00B9681D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1A451078" w14:textId="77777777" w:rsidR="003D0BF9" w:rsidRDefault="003D0BF9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69587C2" w14:textId="77777777" w:rsidR="003D0BF9" w:rsidRPr="00BC7D6A" w:rsidRDefault="003D370A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3.9</w:t>
      </w:r>
      <w:r w:rsidR="002E7A6E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บุคลากร</w:t>
      </w:r>
    </w:p>
    <w:p w14:paraId="11861836" w14:textId="77777777" w:rsidR="003D0BF9" w:rsidRPr="00FA71EF" w:rsidRDefault="003D0BF9" w:rsidP="006258C5">
      <w:pPr>
        <w:rPr>
          <w:rFonts w:ascii="TH SarabunPSK" w:hAnsi="TH SarabunPSK" w:cs="TH SarabunPSK"/>
          <w:b/>
          <w:bCs/>
          <w:szCs w:val="24"/>
        </w:rPr>
      </w:pPr>
    </w:p>
    <w:p w14:paraId="34C91E79" w14:textId="16D165B2" w:rsidR="00C3314D" w:rsidRDefault="002E7A6E" w:rsidP="00B6520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72208993"/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และสายสนับสนุน ประจำปีงบประมาณ </w:t>
      </w:r>
      <w:r w:rsidR="00A77B07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="00A77B07" w:rsidRPr="00A60C8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A60C80" w:rsidRPr="00A60C8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bookmarkEnd w:id="2"/>
    <w:p w14:paraId="7A371AA7" w14:textId="3315034D" w:rsidR="00EC77F5" w:rsidRPr="00EC77F5" w:rsidRDefault="00EC77F5" w:rsidP="00B65204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EC77F5">
        <w:rPr>
          <w:rFonts w:ascii="TH SarabunPSK" w:hAnsi="TH SarabunPSK" w:cs="TH SarabunPSK"/>
          <w:sz w:val="32"/>
          <w:szCs w:val="32"/>
          <w:cs/>
        </w:rPr>
        <w:t>(</w:t>
      </w:r>
      <w:r w:rsidRPr="00EC77F5">
        <w:rPr>
          <w:rFonts w:ascii="TH SarabunPSK" w:hAnsi="TH SarabunPSK" w:cs="TH SarabunPSK" w:hint="cs"/>
          <w:sz w:val="32"/>
          <w:szCs w:val="32"/>
          <w:cs/>
        </w:rPr>
        <w:t>หน่วย</w:t>
      </w:r>
      <w:r w:rsidRPr="00EC77F5">
        <w:rPr>
          <w:rFonts w:ascii="TH SarabunPSK" w:hAnsi="TH SarabunPSK" w:cs="TH SarabunPSK"/>
          <w:sz w:val="32"/>
          <w:szCs w:val="32"/>
          <w:cs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EC77F5">
        <w:rPr>
          <w:rFonts w:ascii="TH SarabunPSK" w:hAnsi="TH SarabunPSK" w:cs="TH SarabunPSK"/>
          <w:sz w:val="32"/>
          <w:szCs w:val="32"/>
          <w:cs/>
        </w:rPr>
        <w:t>)</w:t>
      </w:r>
    </w:p>
    <w:p w14:paraId="72908B44" w14:textId="0EC167E4" w:rsidR="002E7A6E" w:rsidRPr="00BC7D6A" w:rsidRDefault="00736788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2CBB5645" wp14:editId="4C52469A">
                <wp:simplePos x="0" y="0"/>
                <wp:positionH relativeFrom="column">
                  <wp:posOffset>3079750</wp:posOffset>
                </wp:positionH>
                <wp:positionV relativeFrom="paragraph">
                  <wp:posOffset>1530985</wp:posOffset>
                </wp:positionV>
                <wp:extent cx="2238375" cy="714375"/>
                <wp:effectExtent l="0" t="0" r="28575" b="28575"/>
                <wp:wrapThrough wrapText="bothSides">
                  <wp:wrapPolygon edited="0">
                    <wp:start x="0" y="0"/>
                    <wp:lineTo x="0" y="21888"/>
                    <wp:lineTo x="21692" y="21888"/>
                    <wp:lineTo x="21692" y="0"/>
                    <wp:lineTo x="0" y="0"/>
                  </wp:wrapPolygon>
                </wp:wrapThrough>
                <wp:docPr id="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714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E6632" w14:textId="6CDFF11E" w:rsidR="00736788" w:rsidRPr="00F62E9F" w:rsidRDefault="00736788" w:rsidP="0073678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ปีงบประมาณ 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2567</w:t>
                            </w:r>
                          </w:p>
                          <w:p w14:paraId="58C72B6E" w14:textId="08DA4F2E" w:rsidR="00736788" w:rsidRPr="00751AD7" w:rsidRDefault="00736788" w:rsidP="007367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 47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.41</w:t>
                            </w:r>
                          </w:p>
                          <w:p w14:paraId="132BB4BD" w14:textId="68A5D751" w:rsidR="00736788" w:rsidRPr="00751AD7" w:rsidRDefault="00751AD7" w:rsidP="0073678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</w:t>
                            </w:r>
                            <w:r w:rsidR="00736788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สายสนับสนุน</w:t>
                            </w:r>
                            <w:r w:rsidR="00736788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 52.59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42.5pt;margin-top:120.55pt;width:176.25pt;height:56.2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PocwIAAKYEAAAOAAAAZHJzL2Uyb0RvYy54bWysVM1u1DAQviPxDpbvNLvpbn+iZqvSUoRU&#10;fqTCA3gdZ2Nhe4Lt3aTcQEjAY3BAnLhwSt8mj8LY2V225Ya4WOOZ+PPnb77JyWmrFVkJ6ySYnI73&#10;RpQIw6GQZpHTN68vHx1R4jwzBVNgRE5vhKOns4cPTpo6EylUoAphCYIYlzV1Tivv6yxJHK+EZm4P&#10;amGwWILVzOPWLpLCsgbRtUrS0eggacAWtQUunMPsxVCks4hfloL7l2XphCcqp8jNx9XGdR7WZHbC&#10;soVldSX5mgb7BxaaSYOXbqEumGdkaeVfUFpyCw5Kv8dBJ1CWkov4BnzNeHTvNdcVq0V8C4rj6q1M&#10;7v/B8herV5bIIqcHKI9hGnvUdx/67nt/+6Xvfvbd57772N9+jfGnvvvRd7/67htJg3RN7TJEuK4R&#10;w7ePoUULRBlcfQX8rSMGzitmFuLMWmgqwQqkPg4nk52jA44LIPPmORRIgS09RKC2tDroikoRREeO&#10;N9u2idYTjsk03T/aP5xSwrF2OJ6EOFzBss3p2jr/VIAmIcipRVtEdLa6cn74dPNJuMyBksWlVCpu&#10;ghXFubJkxdBEjHNh/H48rpYa6Q55NONobSdMo+mG9NEmjWyiqQNS5HbnEmVIk9PjaTqNwHdq22MD&#10;4nwxCHiPppYeB0lJndN455pL0PyJKfCNLPNMqiFGMsqsmxB0Hzrg23kbrTCebJo7h+IG22JhGBwc&#10;dAwqsO8paXBocureLZkVlKhnBlt7PJ5MwpTFzWR6mOLG7lbmuxVmOELl1FMyhOc+TmbgauAMLVDK&#10;2J3glYHJmjMOQ9RwPbhh2nb38as/v5fZbwAAAP//AwBQSwMEFAAGAAgAAAAhAPgRJorhAAAACwEA&#10;AA8AAABkcnMvZG93bnJldi54bWxMj81OhEAQhO8mvsOkTbwYd/hZVoI0G38PZuNB3AcYoAUi04PM&#10;sODbO570WKlK1Vf5ftWDONFke8MI4SYAQVybpucW4fj+fJ2CsE5xowbDhPBNFvbF+VmussYs/Ean&#10;0rXCl7DNFELn3JhJaeuOtLIbMxJ778NMWjkvp1Y2k1p8uR5kFAQ7qVXPfqFTIz10VH+Ws0ZYTHUV&#10;3X+V9vFwmKsXlxzLV35CvLxY725BOFrdXxh+8T06FJ6pMjM3VgwI2zTxXxxCtA1DED6RxjcJiAoh&#10;TuIdyCKX/z8UPwAAAP//AwBQSwECLQAUAAYACAAAACEAtoM4kv4AAADhAQAAEwAAAAAAAAAAAAAA&#10;AAAAAAAAW0NvbnRlbnRfVHlwZXNdLnhtbFBLAQItABQABgAIAAAAIQA4/SH/1gAAAJQBAAALAAAA&#10;AAAAAAAAAAAAAC8BAABfcmVscy8ucmVsc1BLAQItABQABgAIAAAAIQDZaTPocwIAAKYEAAAOAAAA&#10;AAAAAAAAAAAAAC4CAABkcnMvZTJvRG9jLnhtbFBLAQItABQABgAIAAAAIQD4ESaK4QAAAAsBAAAP&#10;AAAAAAAAAAAAAAAAAM0EAABkcnMvZG93bnJldi54bWxQSwUGAAAAAAQABADzAAAA2wUAAAAA&#10;" fillcolor="#eaf1dd [662]" strokecolor="white [3212]">
                <v:textbox>
                  <w:txbxContent>
                    <w:p w14:paraId="1BDE6632" w14:textId="6CDFF11E" w:rsidR="00736788" w:rsidRPr="00F62E9F" w:rsidRDefault="00736788" w:rsidP="0073678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ปีงบประมาณ 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2567</w:t>
                      </w:r>
                    </w:p>
                    <w:p w14:paraId="58C72B6E" w14:textId="08DA4F2E" w:rsidR="00736788" w:rsidRPr="00751AD7" w:rsidRDefault="00736788" w:rsidP="007367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 47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.41</w:t>
                      </w:r>
                    </w:p>
                    <w:p w14:paraId="132BB4BD" w14:textId="68A5D751" w:rsidR="00736788" w:rsidRPr="00751AD7" w:rsidRDefault="00751AD7" w:rsidP="0073678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</w:t>
                      </w:r>
                      <w:r w:rsidR="00736788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สายสนับสนุน</w:t>
                      </w:r>
                      <w:r w:rsidR="00736788"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 52.59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65204">
        <w:rPr>
          <w:noProof/>
          <w:lang w:eastAsia="en-US"/>
        </w:rPr>
        <w:drawing>
          <wp:inline distT="0" distB="0" distL="0" distR="0" wp14:anchorId="51AF5231" wp14:editId="5B667E73">
            <wp:extent cx="3533242" cy="2538374"/>
            <wp:effectExtent l="0" t="0" r="0" b="0"/>
            <wp:docPr id="20" name="แผนภูมิ 2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C5E1C74-FAAE-41B6-9BBA-5323FFE806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431A4621" w14:textId="1B9C6CAD" w:rsidR="002E7A6E" w:rsidRPr="00396E51" w:rsidRDefault="00BF2C9C" w:rsidP="00BF2C9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6E51">
        <w:rPr>
          <w:rFonts w:ascii="TH SarabunPSK" w:hAnsi="TH SarabunPSK" w:cs="TH SarabunPSK"/>
          <w:b/>
          <w:bCs/>
          <w:sz w:val="32"/>
          <w:szCs w:val="32"/>
          <w:cs/>
        </w:rPr>
        <w:t>ภาพที่ 13</w:t>
      </w:r>
      <w:r w:rsidRPr="00396E51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และสายสนับสนุน ประจำปีงบประมาณ </w:t>
      </w:r>
      <w:r w:rsidR="00A77B07" w:rsidRPr="00396E51">
        <w:rPr>
          <w:rFonts w:ascii="TH SarabunPSK" w:hAnsi="TH SarabunPSK" w:cs="TH SarabunPSK"/>
          <w:sz w:val="32"/>
          <w:szCs w:val="32"/>
          <w:cs/>
        </w:rPr>
        <w:t>พ.ศ. 2</w:t>
      </w:r>
      <w:r w:rsidRPr="00396E51">
        <w:rPr>
          <w:rFonts w:ascii="TH SarabunPSK" w:hAnsi="TH SarabunPSK" w:cs="TH SarabunPSK"/>
          <w:sz w:val="32"/>
          <w:szCs w:val="32"/>
          <w:cs/>
        </w:rPr>
        <w:t>56</w:t>
      </w:r>
      <w:r w:rsidR="00A60C80" w:rsidRPr="00396E51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36EDF732" w14:textId="77777777" w:rsidR="0082120B" w:rsidRPr="00FA71EF" w:rsidRDefault="0082120B" w:rsidP="00640323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14:paraId="6364F393" w14:textId="722EF119" w:rsidR="00640323" w:rsidRPr="00BC7D6A" w:rsidRDefault="00640323" w:rsidP="0064032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57710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และสายสนับสนุน 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="00A77B07" w:rsidRPr="00BC7D6A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A77B07" w:rsidRPr="00A60C80">
        <w:rPr>
          <w:rFonts w:ascii="TH SarabunPSK" w:hAnsi="TH SarabunPSK" w:cs="TH SarabunPSK"/>
          <w:b/>
          <w:bCs/>
          <w:sz w:val="32"/>
          <w:szCs w:val="32"/>
          <w:cs/>
        </w:rPr>
        <w:t xml:space="preserve"> 2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A60C80" w:rsidRPr="00A60C8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32E13CFF" w14:textId="77777777" w:rsidR="00640323" w:rsidRPr="00BC7D6A" w:rsidRDefault="00640323" w:rsidP="0064032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จำแนกตามประเภทบุคลากร</w:t>
      </w:r>
    </w:p>
    <w:p w14:paraId="05EDE060" w14:textId="77777777" w:rsidR="00640323" w:rsidRPr="00BC7D6A" w:rsidRDefault="00640323" w:rsidP="00640323">
      <w:pPr>
        <w:jc w:val="center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  <w:cs/>
        </w:rPr>
        <w:t>คน)</w:t>
      </w:r>
    </w:p>
    <w:p w14:paraId="04475D9A" w14:textId="66F0930F" w:rsidR="006204B9" w:rsidRDefault="00C57710" w:rsidP="006204B9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74112" behindDoc="0" locked="0" layoutInCell="1" allowOverlap="1" wp14:anchorId="514122E4" wp14:editId="566096C7">
            <wp:simplePos x="0" y="0"/>
            <wp:positionH relativeFrom="column">
              <wp:posOffset>127</wp:posOffset>
            </wp:positionH>
            <wp:positionV relativeFrom="paragraph">
              <wp:posOffset>-2997</wp:posOffset>
            </wp:positionV>
            <wp:extent cx="5318150" cy="2662733"/>
            <wp:effectExtent l="0" t="0" r="0" b="0"/>
            <wp:wrapNone/>
            <wp:docPr id="11" name="Chart 1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8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7853CC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D33968B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F2356BE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9C3A7CB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208D876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864E5CF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D0FFDA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9F43D3E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9DE2E58" w14:textId="77777777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BA4AFFF" w14:textId="5420F4A2" w:rsidR="00F8526E" w:rsidRDefault="00F8526E" w:rsidP="006204B9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13C11F91" wp14:editId="7F2F586F">
                <wp:simplePos x="0" y="0"/>
                <wp:positionH relativeFrom="column">
                  <wp:posOffset>0</wp:posOffset>
                </wp:positionH>
                <wp:positionV relativeFrom="paragraph">
                  <wp:posOffset>152095</wp:posOffset>
                </wp:positionV>
                <wp:extent cx="5719445" cy="541020"/>
                <wp:effectExtent l="0" t="0" r="0" b="0"/>
                <wp:wrapNone/>
                <wp:docPr id="6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9445" cy="5410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E6B0E" w14:textId="77777777" w:rsidR="008165A1" w:rsidRPr="00F62E9F" w:rsidRDefault="00751AD7" w:rsidP="006204B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ปีงบประมาณ 2567 </w:t>
                            </w:r>
                          </w:p>
                          <w:p w14:paraId="63EE67B2" w14:textId="69D557A7" w:rsidR="006204B9" w:rsidRPr="002E2981" w:rsidRDefault="00751AD7" w:rsidP="006204B9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มหาวิทยาลัยราช</w:t>
                            </w:r>
                            <w:proofErr w:type="spellStart"/>
                            <w:r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ภัฏ</w:t>
                            </w:r>
                            <w:proofErr w:type="spellEnd"/>
                            <w:r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ราชนครินทร์มี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</w:t>
                            </w:r>
                            <w:r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จำนวนทั้งสิ้น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713 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แบ่งเป็นบุคลากรสายวิชาการ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BA5514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338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สายสนับสนุน</w:t>
                            </w:r>
                            <w:r w:rsidR="00BA5514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BA5514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375 </w:t>
                            </w:r>
                            <w:r w:rsidR="006204B9" w:rsidRPr="002E2981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คน</w:t>
                            </w:r>
                            <w:r w:rsidR="006204B9" w:rsidRPr="002E2981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0;margin-top:12pt;width:450.35pt;height:42.6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s9awIAAH4EAAAOAAAAZHJzL2Uyb0RvYy54bWysVM2O0zAQviPxDpbvbJqq2Z+o6WrZZRHS&#10;8iMtPIDrOI2F7Qm222S5gZCAx+CAOHHhlH2bPApjp10K3BAXazxjfzP+5hvPTzutyEZYJ8EUND2Y&#10;UCIMh1KaVUFfvbx8cEyJ88yUTIERBb0Rjp4u7t+bt00uplCDKoUlCGJc3jYFrb1v8iRxvBaauQNo&#10;hMFgBVYzj1u7SkrLWkTXKplOJodJC7ZsLHDhHHovxiBdRPyqEtw/ryonPFEFxdp8XG1cl2FNFnOW&#10;ryxrasm3ZbB/qEIzaTDpHdQF84ysrfwLSktuwUHlDzjoBKpKchHfgK9JJ3+85rpmjYhvQXJcc0eT&#10;+3+w/NnmhSWyLOhhSolhGns09O+G/utw+2novw/9x6F/P9x+jvaHof829D+G/guZBuraxuWIcN0g&#10;hu8eQocSiDS45gr4a0cMnNfMrMSZtdDWgpVYehpuJntXRxwXQJbtUyixBLb2EIG6yurAKzJFEB1b&#10;eHPXNtF5wtGZHaUns1lGCcdYNksn09jXhOW72411/rEATYJRUIuyiOhsc+V8qIbluyMhmQMly0up&#10;VNwEKYpzZcmGoYgY58L4w3hdrTWWO/pRjJOtnNCNohvdxzs3poiiDkgx4W9JlCFtQU+yaRaBDYTs&#10;UZtaehwQJXVBI9Y2R+DykSnjEc+kGm1MosyW3MDnyKzvll1scZrtmraE8gbptjAOBA4wGjXYt5S0&#10;OAwFdW/WzApK1BODLTtJZ7MwPXEzy46QYGL3I8v9CDMcoQrqKRnNcx8nLrBp4AxbW8nIetDAWMm2&#10;ZhR55GY7kGGK9vfx1K9vY/ETAAD//wMAUEsDBBQABgAIAAAAIQC6NvoC3QAAAAcBAAAPAAAAZHJz&#10;L2Rvd25yZXYueG1sTI/BTsMwEETvSPyDtUjcqE0U0SbEqRASJw6FtIdyc+IliRqvo9ht0r9nOcFp&#10;tJrRzNtiu7hBXHAKvScNjysFAqnxtqdWw2H/9rABEaIhawZPqOGKAbbl7U1hcutn+sRLFVvBJRRy&#10;o6GLccylDE2HzoSVH5HY+/aTM5HPqZV2MjOXu0EmSj1JZ3rihc6M+Nphc6rOTsNXstnP1+N4StOP&#10;7lhlu3q9W961vr9bXp5BRFziXxh+8RkdSmaq/ZlsEIMGfiRqSFJWdjOl1iBqjqksAVkW8j9/+QMA&#10;AP//AwBQSwECLQAUAAYACAAAACEAtoM4kv4AAADhAQAAEwAAAAAAAAAAAAAAAAAAAAAAW0NvbnRl&#10;bnRfVHlwZXNdLnhtbFBLAQItABQABgAIAAAAIQA4/SH/1gAAAJQBAAALAAAAAAAAAAAAAAAAAC8B&#10;AABfcmVscy8ucmVsc1BLAQItABQABgAIAAAAIQDLCHs9awIAAH4EAAAOAAAAAAAAAAAAAAAAAC4C&#10;AABkcnMvZTJvRG9jLnhtbFBLAQItABQABgAIAAAAIQC6NvoC3QAAAAcBAAAPAAAAAAAAAAAAAAAA&#10;AMUEAABkcnMvZG93bnJldi54bWxQSwUGAAAAAAQABADzAAAAzwUAAAAA&#10;" fillcolor="#fde9d9 [665]" stroked="f">
                <v:textbox>
                  <w:txbxContent>
                    <w:p w14:paraId="152E6B0E" w14:textId="77777777" w:rsidR="008165A1" w:rsidRPr="00F62E9F" w:rsidRDefault="00751AD7" w:rsidP="006204B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ปีงบประมาณ 2567 </w:t>
                      </w:r>
                    </w:p>
                    <w:p w14:paraId="63EE67B2" w14:textId="69D557A7" w:rsidR="006204B9" w:rsidRPr="002E2981" w:rsidRDefault="00751AD7" w:rsidP="006204B9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มหาวิทยาลัยราช</w:t>
                      </w:r>
                      <w:proofErr w:type="spellStart"/>
                      <w:r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ราชนครินทร์มี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</w:t>
                      </w:r>
                      <w:r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จำนวนทั้งสิ้น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713 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แบ่งเป็นบุคลากรสายวิชาการ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BA5514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338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สายสนับสนุน</w:t>
                      </w:r>
                      <w:r w:rsidR="00BA5514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BA5514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375 </w:t>
                      </w:r>
                      <w:r w:rsidR="006204B9" w:rsidRPr="002E2981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คน</w:t>
                      </w:r>
                      <w:r w:rsidR="006204B9" w:rsidRPr="002E2981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1361A08" w14:textId="4A810EC8" w:rsidR="008165A1" w:rsidRDefault="008165A1" w:rsidP="00F8526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391639F" w14:textId="77777777" w:rsidR="008165A1" w:rsidRDefault="008165A1" w:rsidP="006204B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0800905" w14:textId="77777777" w:rsidR="00DC1AE7" w:rsidRDefault="00DC1AE7" w:rsidP="006204B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D78D17" w14:textId="6B30BB08" w:rsidR="00D572E8" w:rsidRDefault="00BF2C9C" w:rsidP="006204B9">
      <w:pPr>
        <w:jc w:val="center"/>
        <w:rPr>
          <w:rFonts w:ascii="TH SarabunPSK" w:hAnsi="TH SarabunPSK" w:cs="TH SarabunPSK"/>
          <w:sz w:val="32"/>
          <w:szCs w:val="32"/>
        </w:rPr>
      </w:pPr>
      <w:r w:rsidRPr="005C55FE">
        <w:rPr>
          <w:rFonts w:ascii="TH SarabunPSK" w:hAnsi="TH SarabunPSK" w:cs="TH SarabunPSK"/>
          <w:b/>
          <w:bCs/>
          <w:sz w:val="32"/>
          <w:szCs w:val="32"/>
          <w:cs/>
        </w:rPr>
        <w:t>ภาพที่ 14</w:t>
      </w:r>
      <w:r w:rsidRPr="005C55F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572E8" w:rsidRPr="005C55FE">
        <w:rPr>
          <w:rFonts w:ascii="TH SarabunPSK" w:hAnsi="TH SarabunPSK" w:cs="TH SarabunPSK"/>
          <w:sz w:val="32"/>
          <w:szCs w:val="32"/>
          <w:cs/>
        </w:rPr>
        <w:t xml:space="preserve">บุคลากรสายวิชาการ และสายสนับสนุน ประจำปีงบประมาณ </w:t>
      </w:r>
      <w:r w:rsidR="00A77B07" w:rsidRPr="005C55FE">
        <w:rPr>
          <w:rFonts w:ascii="TH SarabunPSK" w:hAnsi="TH SarabunPSK" w:cs="TH SarabunPSK"/>
          <w:sz w:val="32"/>
          <w:szCs w:val="32"/>
          <w:cs/>
        </w:rPr>
        <w:t>พ.ศ. 2</w:t>
      </w:r>
      <w:r w:rsidR="00D572E8" w:rsidRPr="005C55FE">
        <w:rPr>
          <w:rFonts w:ascii="TH SarabunPSK" w:hAnsi="TH SarabunPSK" w:cs="TH SarabunPSK"/>
          <w:sz w:val="32"/>
          <w:szCs w:val="32"/>
          <w:cs/>
        </w:rPr>
        <w:t>56</w:t>
      </w:r>
      <w:r w:rsidR="00A60C80" w:rsidRPr="005C55FE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124C832D" w14:textId="45B8124B" w:rsidR="00D572E8" w:rsidRDefault="00D572E8" w:rsidP="00D572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C55FE">
        <w:rPr>
          <w:rFonts w:ascii="TH SarabunPSK" w:hAnsi="TH SarabunPSK" w:cs="TH SarabunPSK"/>
          <w:sz w:val="32"/>
          <w:szCs w:val="32"/>
          <w:cs/>
        </w:rPr>
        <w:t>จำแนกตามประเภทบุคลากร</w:t>
      </w:r>
    </w:p>
    <w:p w14:paraId="1C510455" w14:textId="44664010" w:rsidR="005B5160" w:rsidRPr="00BC7D6A" w:rsidRDefault="005B5160" w:rsidP="005B516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บุคลากรสายวิชาการ ประจำปีงบประมาณ </w:t>
      </w:r>
      <w:r w:rsidR="00A77B07" w:rsidRPr="00A60C80">
        <w:rPr>
          <w:rFonts w:ascii="TH SarabunPSK" w:hAnsi="TH SarabunPSK" w:cs="TH SarabunPSK"/>
          <w:b/>
          <w:bCs/>
          <w:sz w:val="32"/>
          <w:szCs w:val="32"/>
          <w:cs/>
        </w:rPr>
        <w:t>พ.ศ. 2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A60C80" w:rsidRPr="00A60C8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จำแนกตามตำแหน่งทางวิชาการ</w:t>
      </w:r>
    </w:p>
    <w:p w14:paraId="4C4C5CE3" w14:textId="70C4F741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44415" behindDoc="0" locked="0" layoutInCell="1" allowOverlap="1" wp14:anchorId="2777F95B" wp14:editId="301673A2">
            <wp:simplePos x="0" y="0"/>
            <wp:positionH relativeFrom="column">
              <wp:posOffset>-965479</wp:posOffset>
            </wp:positionH>
            <wp:positionV relativeFrom="paragraph">
              <wp:posOffset>53085</wp:posOffset>
            </wp:positionV>
            <wp:extent cx="5003596" cy="2823667"/>
            <wp:effectExtent l="0" t="0" r="6985" b="0"/>
            <wp:wrapNone/>
            <wp:docPr id="21" name="แผนภูมิ 2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F0DA2574-284F-4B50-AA35-2C218D4FA74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45FF6" w14:textId="6B0F9540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BDF46C6" w14:textId="4FDDB2D5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73ACCE1C" wp14:editId="777CF9C9">
                <wp:simplePos x="0" y="0"/>
                <wp:positionH relativeFrom="column">
                  <wp:posOffset>2780005</wp:posOffset>
                </wp:positionH>
                <wp:positionV relativeFrom="paragraph">
                  <wp:posOffset>201295</wp:posOffset>
                </wp:positionV>
                <wp:extent cx="2728570" cy="1287145"/>
                <wp:effectExtent l="0" t="0" r="15240" b="27305"/>
                <wp:wrapNone/>
                <wp:docPr id="6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570" cy="12871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1BFC0" w14:textId="3F561FC3" w:rsidR="00BB02F1" w:rsidRPr="00F62E9F" w:rsidRDefault="00BB02F1" w:rsidP="003B7A6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2567 </w:t>
                            </w:r>
                          </w:p>
                          <w:p w14:paraId="5378656B" w14:textId="58560F35" w:rsidR="00751AD7" w:rsidRDefault="00BB02F1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บุคลากรสายวิชาการของมหาวิทยาลัยราช</w:t>
                            </w:r>
                            <w:proofErr w:type="spellStart"/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ภัฏ</w:t>
                            </w:r>
                            <w:proofErr w:type="spellEnd"/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ราชนครินทร์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รวม 338 คน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จำแนกตามตำแหน่งทางวิชาการ</w:t>
                            </w:r>
                            <w:r w:rsid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ได้ดังนี้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0EF8F80E" w14:textId="5A9C0FD8" w:rsidR="00302F09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รองศาสตราจารย์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12 คน </w:t>
                            </w:r>
                            <w:r w:rsidRPr="00302F09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302F09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3.55</w:t>
                            </w:r>
                          </w:p>
                          <w:p w14:paraId="4031B108" w14:textId="74D50D09" w:rsidR="00302F09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ผู้ช่วยศาสตราจารย์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81 คน คิด</w:t>
                            </w:r>
                            <w:r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เป็นร้อยละ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2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3.96</w:t>
                            </w:r>
                            <w:r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269461F" w14:textId="2C620EA7" w:rsidR="00A25DC8" w:rsidRPr="00751AD7" w:rsidRDefault="00302F09" w:rsidP="003B7A68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BB02F1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อาจารย์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245 คน </w:t>
                            </w:r>
                            <w:r w:rsidR="00BB02F1" w:rsidRPr="00751A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BB02F1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72</w:t>
                            </w:r>
                            <w: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.49</w:t>
                            </w:r>
                            <w:r w:rsidR="00BB02F1" w:rsidRPr="00751AD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18.9pt;margin-top:15.85pt;width:214.85pt;height:101.3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CsidAIAAKMEAAAOAAAAZHJzL2Uyb0RvYy54bWysVMuO0zAU3SPxD5b3NE3oa6Kmo6HDIKTh&#10;IQ18gOs4jYUfwXabDLtBSMBnsECs2LDK/E0+hWunLZ1hh9hY9xGfe3zuvZmfNlKgLTOWa5XheDDE&#10;iCmqc67WGX775uLRDCPriMqJ0Ipl+JpZfLp4+GBeVylLdKlFzgwCEGXTuspw6VyVRpGlJZPEDnTF&#10;FCQLbSRx4Jp1lBtSA7oUUTIcTqJam7wymjJrIXreJ/Ei4BcFo+5VUVjmkMgwcHPhNOFc+TNazEm6&#10;NqQqOd3RIP/AQhKuoOgB6pw4gjaG/wUlOTXa6sINqJaRLgpOWXgDvCYe3nvNVUkqFt4C4tjqIJP9&#10;f7D05fa1QTzP8CTBSBEJPeram6793t1+6dqfXfu5az92t1+D/alrf3Ttr679hhIvXV3ZFBCuKsBw&#10;zRPdwAgEGWx1qek7i5RelkSt2Zkxui4ZyYF67G9GR1d7HOtBVvULnQMFsnE6ADWFkV5XUAoBOrTw&#10;+tA21jhEIZhMk9l4CikKuTiZTePRONQg6f56Zax7xrRE3siwgbkI8GR7aZ2nQ9L9J76a1YLnF1yI&#10;4PhZZEth0JbAFBFKmXKPw3WxkcC3j8M0DnfzBGGYuj4824ehRJhqjxQK3ikiFKozfDJOxgH4Tu5w&#10;rUdcrXsF79GU3MEmCS4zHGruuHjRn6o8zLkjXPQ2kBFq1wUvfN8C16yaMAvxZN/dlc6voS9G95sD&#10;mw5Gqc0HjGrYmgzb9xtiGEbiuYLensSjkV+z4IzG0wQcExwwVsdRoijAZNhh1JtLF9bSK670GfS/&#10;4KEzflB6Fju+sAlBv93W+lU79sNXf/4ti98AAAD//wMAUEsDBBQABgAIAAAAIQAPQvby4wAAAAoB&#10;AAAPAAAAZHJzL2Rvd25yZXYueG1sTI/BTsMwEETvSPyDtUjcqNMkxCXEqSoEHKgqREFCvTnxkgTi&#10;dRS7bfr3NSc4jmY086ZYTqZnBxxdZ0nCfBYBQ6qt7qiR8PH+dLMA5rwirXpLKOGEDpbl5UWhcm2P&#10;9IaHrW9YKCGXKwmt90POuatbNMrN7IAUvC87GuWDHBuuR3UM5abncRRl3KiOwkKrBnxosf7Z7o2E&#10;zff69fGzEs8vm93ujk7xmK3EWsrrq2l1D8zj5P/C8Isf0KEMTJXdk3asl5AmIqB7CclcAAuBRSZu&#10;gVUS4iRNgZcF/3+hPAMAAP//AwBQSwECLQAUAAYACAAAACEAtoM4kv4AAADhAQAAEwAAAAAAAAAA&#10;AAAAAAAAAAAAW0NvbnRlbnRfVHlwZXNdLnhtbFBLAQItABQABgAIAAAAIQA4/SH/1gAAAJQBAAAL&#10;AAAAAAAAAAAAAAAAAC8BAABfcmVscy8ucmVsc1BLAQItABQABgAIAAAAIQB9fCsidAIAAKMEAAAO&#10;AAAAAAAAAAAAAAAAAC4CAABkcnMvZTJvRG9jLnhtbFBLAQItABQABgAIAAAAIQAPQvby4wAAAAoB&#10;AAAPAAAAAAAAAAAAAAAAAM4EAABkcnMvZG93bnJldi54bWxQSwUGAAAAAAQABADzAAAA3gUAAAAA&#10;" fillcolor="#eaf1dd [662]" strokecolor="white [3212]">
                <v:textbox inset=",,0">
                  <w:txbxContent>
                    <w:p w14:paraId="62F1BFC0" w14:textId="3F561FC3" w:rsidR="00BB02F1" w:rsidRPr="00F62E9F" w:rsidRDefault="00BB02F1" w:rsidP="003B7A68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2567 </w:t>
                      </w:r>
                    </w:p>
                    <w:p w14:paraId="5378656B" w14:textId="58560F35" w:rsidR="00751AD7" w:rsidRDefault="00BB02F1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บุคลากรสายวิชาการของมหาวิทยาลัยราช</w:t>
                      </w:r>
                      <w:proofErr w:type="spellStart"/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รวม 338 คน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จำแนกตามตำแหน่งทางวิชาการ</w:t>
                      </w:r>
                      <w:r w:rsid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ได้ดังนี้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0EF8F80E" w14:textId="5A9C0FD8" w:rsidR="00302F09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รองศาสตราจารย์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12 คน </w:t>
                      </w:r>
                      <w:r w:rsidRPr="00302F09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302F09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3.55</w:t>
                      </w:r>
                    </w:p>
                    <w:p w14:paraId="4031B108" w14:textId="74D50D09" w:rsidR="00302F09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ผู้ช่วยศาสตราจารย์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81 คน คิด</w:t>
                      </w:r>
                      <w:r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เป็นร้อยละ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2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3.96</w:t>
                      </w:r>
                      <w:r w:rsidRPr="00751AD7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269461F" w14:textId="2C620EA7" w:rsidR="00A25DC8" w:rsidRPr="00751AD7" w:rsidRDefault="00302F09" w:rsidP="003B7A68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BB02F1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อาจารย์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245 คน </w:t>
                      </w:r>
                      <w:r w:rsidR="00BB02F1" w:rsidRPr="00751A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BB02F1" w:rsidRPr="00751AD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72</w:t>
                      </w:r>
                      <w: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.49</w:t>
                      </w:r>
                      <w:r w:rsidR="00BB02F1" w:rsidRPr="00751AD7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FAADB58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8AD8866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4568B32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F321EA2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0CE0485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A9029BA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79D7C05" w14:textId="77777777" w:rsidR="00302F09" w:rsidRDefault="00302F09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2583F76" w14:textId="77777777" w:rsidR="0032645E" w:rsidRDefault="0032645E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28F02F0" w14:textId="7F632630" w:rsidR="00CA790D" w:rsidRPr="00BC7D6A" w:rsidRDefault="00CA790D" w:rsidP="000A72D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A9056E5" w14:textId="679591D4" w:rsidR="00BF2C9C" w:rsidRPr="003B7A68" w:rsidRDefault="00BF2C9C" w:rsidP="00BF2C9C">
      <w:pPr>
        <w:jc w:val="center"/>
        <w:rPr>
          <w:rFonts w:ascii="TH SarabunPSK" w:hAnsi="TH SarabunPSK" w:cs="TH SarabunPSK"/>
          <w:sz w:val="32"/>
          <w:szCs w:val="32"/>
        </w:rPr>
      </w:pPr>
      <w:r w:rsidRPr="003B7A68">
        <w:rPr>
          <w:rFonts w:ascii="TH SarabunPSK" w:hAnsi="TH SarabunPSK" w:cs="TH SarabunPSK"/>
          <w:b/>
          <w:bCs/>
          <w:sz w:val="32"/>
          <w:szCs w:val="32"/>
          <w:cs/>
        </w:rPr>
        <w:t>ภาพที่ 15</w:t>
      </w:r>
      <w:r w:rsidRPr="003B7A68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ประจำปีงบประมาณ </w:t>
      </w:r>
      <w:r w:rsidR="00A77B07" w:rsidRPr="003B7A68">
        <w:rPr>
          <w:rFonts w:ascii="TH SarabunPSK" w:hAnsi="TH SarabunPSK" w:cs="TH SarabunPSK"/>
          <w:sz w:val="32"/>
          <w:szCs w:val="32"/>
          <w:cs/>
        </w:rPr>
        <w:t>พ.ศ. 2</w:t>
      </w:r>
      <w:r w:rsidRPr="003B7A68">
        <w:rPr>
          <w:rFonts w:ascii="TH SarabunPSK" w:hAnsi="TH SarabunPSK" w:cs="TH SarabunPSK"/>
          <w:sz w:val="32"/>
          <w:szCs w:val="32"/>
          <w:cs/>
        </w:rPr>
        <w:t>56</w:t>
      </w:r>
      <w:r w:rsidR="00A60C80" w:rsidRPr="003B7A68">
        <w:rPr>
          <w:rFonts w:ascii="TH SarabunPSK" w:hAnsi="TH SarabunPSK" w:cs="TH SarabunPSK" w:hint="cs"/>
          <w:sz w:val="32"/>
          <w:szCs w:val="32"/>
          <w:cs/>
        </w:rPr>
        <w:t>7</w:t>
      </w:r>
      <w:r w:rsidRPr="003B7A68">
        <w:rPr>
          <w:rFonts w:ascii="TH SarabunPSK" w:hAnsi="TH SarabunPSK" w:cs="TH SarabunPSK"/>
          <w:sz w:val="32"/>
          <w:szCs w:val="32"/>
          <w:cs/>
        </w:rPr>
        <w:t xml:space="preserve"> จำแนกตามตำแหน่งทางวิชาการ</w:t>
      </w:r>
    </w:p>
    <w:p w14:paraId="4FA84962" w14:textId="77777777" w:rsidR="00B75B7E" w:rsidRDefault="00B75B7E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140321" w14:textId="77777777" w:rsidR="00B75B7E" w:rsidRDefault="00B75B7E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74E69FE" w14:textId="2FBCF091" w:rsidR="00A94ED8" w:rsidRDefault="00A94ED8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บุคลากรสายวิชาการ ประจำปีงบประมาณ </w:t>
      </w:r>
      <w:r w:rsidR="00A77B07"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พ.ศ. </w:t>
      </w:r>
      <w:r w:rsidR="00A77B07" w:rsidRPr="00A60C80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A60C80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A60C8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จำแนกตามคุณวุฒิ</w:t>
      </w:r>
    </w:p>
    <w:p w14:paraId="789A2FE2" w14:textId="77777777" w:rsidR="00FA71EF" w:rsidRPr="00BC7D6A" w:rsidRDefault="00FA71EF" w:rsidP="00A94E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511E7" w14:textId="4DA0CC7E" w:rsidR="00AD0ADC" w:rsidRPr="00BC7D6A" w:rsidRDefault="0032645E" w:rsidP="00527596">
      <w:pPr>
        <w:jc w:val="righ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43390" behindDoc="0" locked="0" layoutInCell="1" allowOverlap="1" wp14:anchorId="69EEE959" wp14:editId="4EE20479">
            <wp:simplePos x="0" y="0"/>
            <wp:positionH relativeFrom="column">
              <wp:posOffset>2384450</wp:posOffset>
            </wp:positionH>
            <wp:positionV relativeFrom="paragraph">
              <wp:posOffset>91923</wp:posOffset>
            </wp:positionV>
            <wp:extent cx="3555187" cy="2750515"/>
            <wp:effectExtent l="0" t="0" r="0" b="0"/>
            <wp:wrapNone/>
            <wp:docPr id="23" name="แผนภูมิ 2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93DCD315-F8D5-4348-A454-145F2FBFC14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8F8BC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95B0D5A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769F089" w14:textId="5D84E250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3D8F35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ABE37C" w14:textId="4DEAFAB7" w:rsidR="0032645E" w:rsidRDefault="00DC1AE7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01DCD409" wp14:editId="4AA12EA6">
                <wp:simplePos x="0" y="0"/>
                <wp:positionH relativeFrom="column">
                  <wp:posOffset>43815</wp:posOffset>
                </wp:positionH>
                <wp:positionV relativeFrom="paragraph">
                  <wp:posOffset>208915</wp:posOffset>
                </wp:positionV>
                <wp:extent cx="2926080" cy="1235710"/>
                <wp:effectExtent l="0" t="0" r="26670" b="21590"/>
                <wp:wrapNone/>
                <wp:docPr id="6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235710"/>
                        </a:xfrm>
                        <a:prstGeom prst="rect">
                          <a:avLst/>
                        </a:prstGeom>
                        <a:solidFill>
                          <a:srgbClr val="FFF1C5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A4ABA" w14:textId="6A829722" w:rsidR="00527596" w:rsidRPr="00F62E9F" w:rsidRDefault="00527596" w:rsidP="0052759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2567 </w:t>
                            </w:r>
                          </w:p>
                          <w:p w14:paraId="43A784D2" w14:textId="77777777" w:rsidR="0032645E" w:rsidRDefault="00527596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บุคลากรสายวิชาการของมหาวิทยาลัย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</w:t>
                            </w:r>
                            <w:proofErr w:type="spellStart"/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ภัฏ</w:t>
                            </w:r>
                            <w:proofErr w:type="spellEnd"/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ราชนครินทร์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รวม 338 คน 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จำแนกตามคุณวุฒิ</w:t>
                            </w:r>
                            <w:r w:rsidR="0032645E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ได้ดังนี้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24876CEC" w14:textId="77777777" w:rsidR="00DC1AE7" w:rsidRDefault="0032645E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ปริญญาเอก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121 คน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5.80  ระดับ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ปริญญาโท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168 คน </w:t>
                            </w:r>
                            <w:r w:rsidR="00527596"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49.70</w:t>
                            </w:r>
                            <w:r w:rsidR="00527596"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8B52799" w14:textId="7A6A72AC" w:rsidR="00527596" w:rsidRPr="00FD1F40" w:rsidRDefault="00527596" w:rsidP="00527596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และ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ระดับ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ปริญญาตรี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จำนวน 49 คน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คิดเป็นร้อยละ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D1F40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1</w:t>
                            </w:r>
                            <w:r w:rsidRPr="00FD1F40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32645E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.45pt;margin-top:16.45pt;width:230.4pt;height:97.3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48tXgIAAGkEAAAOAAAAZHJzL2Uyb0RvYy54bWysVM1u1DAQviPxDpbvNJu0226jZquyZRFS&#10;+ZEKD+A4zsbC8QTb3aTcipCAx+CAOHHhlL5NHoWxs12WckPkYM147M8z3zeTk9OuVmQtjJWgMxrv&#10;TSgRmkMh9Sqjb14vH80osY7pginQIqPXwtLT+cMHJ22TigQqUIUwBEG0Tdsmo5VzTRpFlleiZnYP&#10;GqExWIKpmUPXrKLCsBbRaxUlk8lh1IIpGgNcWIu752OQzgN+WQruXpalFY6ojGJuLqwmrLlfo/kJ&#10;S1eGNZXkmzTYP2RRM6nx0S3UOXOMXBn5F1QtuQELpdvjUEdQlpKLUANWE0/uVXNZsUaEWpAc22xp&#10;sv8Plr9YvzJEFhk93KdEsxo1Gvqbof823H4e+h9D/2noPwy3X4L9cei/D/3Pof9KEk9d29gUES4b&#10;xHDdY+iwBQINtrkA/tYSDYuK6ZU4MwbaSrACU4/9zWjn6ohjPUjePocCU2BXDgJQV5ra84pMEURH&#10;Ca+3sonOEY6byXFyOJlhiGMsTvanR3EQNmLp3fXGWPdUQE28kVGDfRHg2frCOp8OS++O+NcsKFks&#10;pVLBMat8oQxZM+yh5XIZL6ahgnvHlCZtRo+nyXRk4A8I385iC5KvRg7uIdTS4SwoWWd0NvHf2J2e&#10;tie6CJ3qmFSjjRkrveHRUzeS6Lq8C2rGR3f65FBcI7MGxt7HWUWjAvOekhb7PqP23RUzghL1TKM6&#10;x/HBgR+U4BxMjxJ0zG4k340wzREqo46S0Vy4MFyeNw1nqGIpA79e7jGTTc7Yz4H2zez5gdn1w6nf&#10;f4j5LwAAAP//AwBQSwMEFAAGAAgAAAAhAO93dHXdAAAACAEAAA8AAABkcnMvZG93bnJldi54bWxM&#10;j0FPg0AQhe8m/ofNmHhp7CIoVGRojEmvNUXT85ZdAcvOEnah+O8dT3p6mbyX974ptovtxWxG3zlC&#10;uF9HIAzVTnfUIHy87+42IHxQpFXvyCB8Gw/b8vqqULl2FzqYuQqN4BLyuUJoQxhyKX3dGqv82g2G&#10;2Pt0o1WBz7GRelQXLre9jKMolVZ1xAutGsxra+pzNVmE6U3P1Xklj9XO7ldfkac22SeItzfLyzOI&#10;YJbwF4ZffEaHkplObiLtRY+QPnEQIYlZ2X5IswzECSGOs0eQZSH/P1D+AAAA//8DAFBLAQItABQA&#10;BgAIAAAAIQC2gziS/gAAAOEBAAATAAAAAAAAAAAAAAAAAAAAAABbQ29udGVudF9UeXBlc10ueG1s&#10;UEsBAi0AFAAGAAgAAAAhADj9If/WAAAAlAEAAAsAAAAAAAAAAAAAAAAALwEAAF9yZWxzLy5yZWxz&#10;UEsBAi0AFAAGAAgAAAAhAEKbjy1eAgAAaQQAAA4AAAAAAAAAAAAAAAAALgIAAGRycy9lMm9Eb2Mu&#10;eG1sUEsBAi0AFAAGAAgAAAAhAO93dHXdAAAACAEAAA8AAAAAAAAAAAAAAAAAuAQAAGRycy9kb3du&#10;cmV2LnhtbFBLBQYAAAAABAAEAPMAAADCBQAAAAA=&#10;" fillcolor="#fff1c5" strokecolor="white [3212]">
                <v:textbox>
                  <w:txbxContent>
                    <w:p w14:paraId="331A4ABA" w14:textId="6A829722" w:rsidR="00527596" w:rsidRPr="00F62E9F" w:rsidRDefault="00527596" w:rsidP="0052759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2567 </w:t>
                      </w:r>
                    </w:p>
                    <w:p w14:paraId="43A784D2" w14:textId="77777777" w:rsidR="0032645E" w:rsidRDefault="00527596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บุคลากรสายวิชาการของมหาวิทยาลัย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</w:t>
                      </w:r>
                      <w:proofErr w:type="spellStart"/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รวม 338 คน 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จำแนกตามคุณวุฒิ</w:t>
                      </w:r>
                      <w:r w:rsidR="0032645E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ได้ดังนี้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24876CEC" w14:textId="77777777" w:rsidR="00DC1AE7" w:rsidRDefault="0032645E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ปริญญาเอก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121 คน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5.80  ระดับ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ปริญญาโท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168 คน </w:t>
                      </w:r>
                      <w:r w:rsidR="00527596"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49.70</w:t>
                      </w:r>
                      <w:r w:rsidR="00527596" w:rsidRPr="00FD1F40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48B52799" w14:textId="7A6A72AC" w:rsidR="00527596" w:rsidRPr="00FD1F40" w:rsidRDefault="00527596" w:rsidP="00527596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และ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ระดับ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ปริญญาตรี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จำนวน 49 คน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คิดเป็นร้อยละ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D1F40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1</w:t>
                      </w:r>
                      <w:r w:rsidRPr="00FD1F40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4</w:t>
                      </w:r>
                      <w:r w:rsidR="0032645E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.50</w:t>
                      </w:r>
                    </w:p>
                  </w:txbxContent>
                </v:textbox>
              </v:shape>
            </w:pict>
          </mc:Fallback>
        </mc:AlternateContent>
      </w:r>
    </w:p>
    <w:p w14:paraId="0742CFDC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2CED29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B930740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51C135B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1F65D8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92FCDE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FB8B9D" w14:textId="77777777" w:rsidR="0032645E" w:rsidRDefault="0032645E" w:rsidP="000C7D1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16887EA" w14:textId="17AB64FB" w:rsidR="00BF2C9C" w:rsidRPr="00527596" w:rsidRDefault="00BF2C9C" w:rsidP="000C7D18">
      <w:pPr>
        <w:jc w:val="center"/>
        <w:rPr>
          <w:rFonts w:ascii="TH SarabunPSK" w:hAnsi="TH SarabunPSK" w:cs="TH SarabunPSK"/>
          <w:sz w:val="32"/>
          <w:szCs w:val="32"/>
        </w:rPr>
      </w:pPr>
      <w:r w:rsidRPr="00527596">
        <w:rPr>
          <w:rFonts w:ascii="TH SarabunPSK" w:hAnsi="TH SarabunPSK" w:cs="TH SarabunPSK"/>
          <w:b/>
          <w:bCs/>
          <w:sz w:val="32"/>
          <w:szCs w:val="32"/>
          <w:cs/>
        </w:rPr>
        <w:t>ภาพที่ 16</w:t>
      </w:r>
      <w:r w:rsidRPr="00527596">
        <w:rPr>
          <w:rFonts w:ascii="TH SarabunPSK" w:hAnsi="TH SarabunPSK" w:cs="TH SarabunPSK"/>
          <w:sz w:val="32"/>
          <w:szCs w:val="32"/>
          <w:cs/>
        </w:rPr>
        <w:t xml:space="preserve">  บุคลากรสายวิชาการ ประจำปีงบประมาณ </w:t>
      </w:r>
      <w:r w:rsidR="00A77B07" w:rsidRPr="00527596">
        <w:rPr>
          <w:rFonts w:ascii="TH SarabunPSK" w:hAnsi="TH SarabunPSK" w:cs="TH SarabunPSK"/>
          <w:sz w:val="32"/>
          <w:szCs w:val="32"/>
          <w:cs/>
        </w:rPr>
        <w:t>พ.ศ. 2</w:t>
      </w:r>
      <w:r w:rsidRPr="00527596">
        <w:rPr>
          <w:rFonts w:ascii="TH SarabunPSK" w:hAnsi="TH SarabunPSK" w:cs="TH SarabunPSK"/>
          <w:sz w:val="32"/>
          <w:szCs w:val="32"/>
          <w:cs/>
        </w:rPr>
        <w:t>56</w:t>
      </w:r>
      <w:r w:rsidR="00A60C80" w:rsidRPr="00527596">
        <w:rPr>
          <w:rFonts w:ascii="TH SarabunPSK" w:hAnsi="TH SarabunPSK" w:cs="TH SarabunPSK" w:hint="cs"/>
          <w:sz w:val="32"/>
          <w:szCs w:val="32"/>
          <w:cs/>
        </w:rPr>
        <w:t>7</w:t>
      </w:r>
      <w:r w:rsidRPr="00527596">
        <w:rPr>
          <w:rFonts w:ascii="TH SarabunPSK" w:hAnsi="TH SarabunPSK" w:cs="TH SarabunPSK"/>
          <w:sz w:val="32"/>
          <w:szCs w:val="32"/>
          <w:cs/>
        </w:rPr>
        <w:t xml:space="preserve"> จำแนกตามคุณวุฒิ</w:t>
      </w:r>
    </w:p>
    <w:p w14:paraId="50EDA385" w14:textId="77777777" w:rsidR="009C2B47" w:rsidRDefault="009C2B47" w:rsidP="009C2B4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4E2BECF5" w14:textId="77777777" w:rsidR="00FA71EF" w:rsidRDefault="00FA71EF" w:rsidP="009C2B4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60BE21A0" w14:textId="77777777" w:rsidR="00DC1AE7" w:rsidRDefault="00DC1AE7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3AE6DB5C" w14:textId="77777777" w:rsidR="00DC1AE7" w:rsidRDefault="00DC1AE7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523301D6" w14:textId="2FF78A74" w:rsidR="00D572E8" w:rsidRPr="00BC7D6A" w:rsidRDefault="00031E33" w:rsidP="00031E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3.1</w:t>
      </w:r>
      <w:r w:rsidR="000C7D18">
        <w:rPr>
          <w:rFonts w:ascii="TH SarabunPSK" w:hAnsi="TH SarabunPSK" w:cs="TH SarabunPSK" w:hint="cs"/>
          <w:b/>
          <w:bCs/>
          <w:sz w:val="32"/>
          <w:szCs w:val="32"/>
          <w:cs/>
        </w:rPr>
        <w:t>0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ผลการประเมินคุณธรรมและความโปร่งใส</w:t>
      </w:r>
    </w:p>
    <w:p w14:paraId="09DA42E4" w14:textId="77777777" w:rsidR="00031E33" w:rsidRPr="00BC7D6A" w:rsidRDefault="00031E33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544D7A2" w14:textId="77777777" w:rsidR="007155AE" w:rsidRPr="00BC7D6A" w:rsidRDefault="00F25C21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ผลการประเมินคุณธรรมและความโปร่งใสในการดำเนินงานของมหาวิทยาลัย (</w:t>
      </w:r>
      <w:r w:rsidRPr="00BC7D6A">
        <w:rPr>
          <w:rFonts w:ascii="TH SarabunPSK" w:hAnsi="TH SarabunPSK" w:cs="TH SarabunPSK"/>
          <w:b/>
          <w:bCs/>
          <w:sz w:val="32"/>
          <w:szCs w:val="32"/>
        </w:rPr>
        <w:t>ITA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0D111B2D" w14:textId="2A2A08CD" w:rsidR="00F25C21" w:rsidRPr="00BC7D6A" w:rsidRDefault="007155AE" w:rsidP="007155A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256</w:t>
      </w:r>
      <w:r w:rsidR="00A718F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F25C21" w:rsidRPr="00BC7D6A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D733EB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p w14:paraId="159662B0" w14:textId="78137792" w:rsidR="00730249" w:rsidRDefault="00B57B28" w:rsidP="00C83A1E">
      <w:pPr>
        <w:autoSpaceDE w:val="0"/>
        <w:autoSpaceDN w:val="0"/>
        <w:adjustRightInd w:val="0"/>
        <w:jc w:val="center"/>
        <w:rPr>
          <w:noProof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(หน่วย </w:t>
      </w:r>
      <w:r w:rsidRPr="00BC7D6A">
        <w:rPr>
          <w:rFonts w:ascii="TH SarabunPSK" w:hAnsi="TH SarabunPSK" w:cs="TH SarabunPSK"/>
          <w:sz w:val="32"/>
          <w:szCs w:val="32"/>
          <w:lang w:val="en-GB"/>
        </w:rPr>
        <w:t xml:space="preserve">: 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ร้อยละ)</w:t>
      </w:r>
      <w:r w:rsidR="00C83A1E" w:rsidRPr="00C83A1E">
        <w:rPr>
          <w:noProof/>
        </w:rPr>
        <w:t xml:space="preserve"> </w:t>
      </w:r>
    </w:p>
    <w:p w14:paraId="4231A24A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052BD1D8" w14:textId="556C97F8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  <w:r>
        <w:rPr>
          <w:noProof/>
          <w:lang w:eastAsia="en-US"/>
        </w:rPr>
        <w:drawing>
          <wp:anchor distT="0" distB="0" distL="114300" distR="114300" simplePos="0" relativeHeight="251678208" behindDoc="0" locked="0" layoutInCell="1" allowOverlap="1" wp14:anchorId="01BFF284" wp14:editId="38B0FAFD">
            <wp:simplePos x="0" y="0"/>
            <wp:positionH relativeFrom="column">
              <wp:posOffset>127</wp:posOffset>
            </wp:positionH>
            <wp:positionV relativeFrom="paragraph">
              <wp:posOffset>81305</wp:posOffset>
            </wp:positionV>
            <wp:extent cx="5244998" cy="2691994"/>
            <wp:effectExtent l="0" t="0" r="0" b="0"/>
            <wp:wrapNone/>
            <wp:docPr id="1" name="แผนภูมิ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1E0097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030998BF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22357C7A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78F52AC9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70776963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3012EB49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60D90DC9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01F2AFB1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564ABA58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0BDB9FC9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038D9606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69C119E7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300B95D3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477F9080" w14:textId="77777777" w:rsidR="00DC1AE7" w:rsidRDefault="00DC1AE7" w:rsidP="00C83A1E">
      <w:pPr>
        <w:autoSpaceDE w:val="0"/>
        <w:autoSpaceDN w:val="0"/>
        <w:adjustRightInd w:val="0"/>
        <w:jc w:val="center"/>
        <w:rPr>
          <w:noProof/>
        </w:rPr>
      </w:pPr>
    </w:p>
    <w:p w14:paraId="7602F564" w14:textId="48BB5304" w:rsidR="002E2935" w:rsidRPr="00A718F3" w:rsidRDefault="002E2935" w:rsidP="00A718F3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</w:rPr>
      </w:pPr>
    </w:p>
    <w:p w14:paraId="1D9BA49C" w14:textId="3A554E56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25ECD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F18F646" wp14:editId="789F4CBD">
                <wp:simplePos x="0" y="0"/>
                <wp:positionH relativeFrom="column">
                  <wp:posOffset>80010</wp:posOffset>
                </wp:positionH>
                <wp:positionV relativeFrom="paragraph">
                  <wp:posOffset>75565</wp:posOffset>
                </wp:positionV>
                <wp:extent cx="5181600" cy="1097280"/>
                <wp:effectExtent l="0" t="0" r="0" b="7620"/>
                <wp:wrapNone/>
                <wp:docPr id="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0972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542D9" w14:textId="77777777" w:rsidR="00DC1AE7" w:rsidRDefault="00985B9F" w:rsidP="002E293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มหาวิทยาลัยราช</w:t>
                            </w:r>
                            <w:proofErr w:type="spellStart"/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ภัฏ</w:t>
                            </w:r>
                            <w:proofErr w:type="spellEnd"/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ราชนครินทร์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มีผลการประเมินคุณธรรมและความโปร่งใสในการดำเนินงาน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DC1AE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ดังนี้</w:t>
                            </w:r>
                          </w:p>
                          <w:p w14:paraId="62432C02" w14:textId="23032965" w:rsidR="00DC1AE7" w:rsidRPr="00F37205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bookmarkStart w:id="3" w:name="_Hlk172619297"/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3</w:t>
                            </w:r>
                            <w:r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DC483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ระดับคะแนนเท่ากับ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72.35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คะแนน</w:t>
                            </w:r>
                          </w:p>
                          <w:p w14:paraId="07C1351B" w14:textId="4ED4526E" w:rsidR="00DC1AE7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="00F62E9F"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="00DC483B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ระดับคะแนน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73.59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คะแนน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</w:p>
                          <w:p w14:paraId="65BD62A1" w14:textId="0DB646A7" w:rsidR="00DC1AE7" w:rsidRDefault="00DC1AE7" w:rsidP="002E2935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57680E"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="0057680E"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</w:t>
                            </w:r>
                            <w:r w:rsidR="0057680E"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5</w:t>
                            </w:r>
                            <w:r w:rsidR="00F62E9F" w:rsidRPr="00F37205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bookmarkEnd w:id="3"/>
                            <w:r w:rsidR="0057680E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80.42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คะแนน</w:t>
                            </w:r>
                          </w:p>
                          <w:p w14:paraId="4004ECEF" w14:textId="24C12646" w:rsidR="00DC1AE7" w:rsidRDefault="00DC1AE7" w:rsidP="00DC1AE7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62E9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ปีงบประมาณ</w:t>
                            </w:r>
                            <w:r w:rsidRPr="00F62E9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2566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</w:t>
                            </w:r>
                            <w:r w:rsidRPr="00DC1AE7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เท่ากับ</w:t>
                            </w:r>
                            <w:r w:rsidR="00F62E9F"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F37205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79.36 </w:t>
                            </w:r>
                            <w:r w:rsidR="00F62E9F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คะแนน</w:t>
                            </w:r>
                          </w:p>
                          <w:p w14:paraId="180273A1" w14:textId="77777777" w:rsidR="00DC1AE7" w:rsidRDefault="00DC1A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.3pt;margin-top:5.95pt;width:408pt;height:86.4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w5ZbAIAAH8EAAAOAAAAZHJzL2Uyb0RvYy54bWysVM2O0zAQviPxDpbvbJqq7Xajpqtll0VI&#10;y4+08ACu4zQWtifYbpPlBkICHoMD4sSFU/Zt8iiMnXYpcENcrPmJvxl/800Wp61WZCusk2Bymh6N&#10;KBGGQyHNOqevXl4+mFPiPDMFU2BETm+Eo6fL+/cWTZ2JMVSgCmEJghiXNXVOK+/rLEkcr4Rm7ghq&#10;YTBZgtXMo2vXSWFZg+haJePRaJY0YIvaAhfOYfRiSNJlxC9Lwf3zsnTCE5VT7M3H08ZzFc5kuWDZ&#10;2rK6knzXBvuHLjSTBoveQV0wz8jGyr+gtOQWHJT+iINOoCwlF/EN+Jp09MdrritWi/gWJMfVdzS5&#10;/wfLn21fWCKLnM4mlBimcUZ9967vvva3n/rue9997Lv3/e3naH/ou29996PvvpBxoK6pXYYI1zVi&#10;+PYhtCiBSIOrr4C/dsTAecXMWpxZC00lWIGtp+FmcnB1wHEBZNU8hQJbYBsPEagtrQ68IlME0XGE&#10;N3djE60nHIPTdJ7ORpjimEtHJ8fjeRxswrL99do6/1iAJsHIqUVdRHi2vXI+tMOy/SehmgMli0up&#10;VHSCFsW5smTLUEWMc2H8LF5XG439DnFUI/YQ9YRhVN0Qnu/DWCKqOiDFgr8VUYY0OT2ZjqcR2ECo&#10;HsG09LghSuqcRqxdjUDmI1PETzyTarCxiDI7dgOhA7W+XbVxxul8P7UVFDfIt4VhI3CD0ajAvqWk&#10;wW3IqXuzYVZQop4YnNlJOpmE9YnOZHo8RsceZlaHGWY4QuXUUzKY5z6uXGDTwBnOtpSR9SCCoZNd&#10;z6jyyM1uI8MaHfrxq1//jeVPAAAA//8DAFBLAwQUAAYACAAAACEAs7xhe90AAAAJAQAADwAAAGRy&#10;cy9kb3ducmV2LnhtbExPPU/DMBDdkfgP1lVio06jqHVDnAohMTEU0g5lc+JrHDW2o9ht0n/PMcF0&#10;eh96916xm23PbjiGzjsJq2UCDF3jdedaCcfD+7MAFqJyWvXeoYQ7BtiVjw+FyrWf3BfeqtgyCnEh&#10;VxJMjEPOeWgMWhWWfkBH2tmPVkWCY8v1qCYKtz1Pk2TNreocfTBqwDeDzaW6WgnfqThM99NwybJP&#10;c6q2+3qznz+kfFrMry/AIs7xzwy/9ak6lNSp9lenA+sJp2ty0l1tgZEuUkFETYTINsDLgv9fUP4A&#10;AAD//wMAUEsBAi0AFAAGAAgAAAAhALaDOJL+AAAA4QEAABMAAAAAAAAAAAAAAAAAAAAAAFtDb250&#10;ZW50X1R5cGVzXS54bWxQSwECLQAUAAYACAAAACEAOP0h/9YAAACUAQAACwAAAAAAAAAAAAAAAAAv&#10;AQAAX3JlbHMvLnJlbHNQSwECLQAUAAYACAAAACEAP0sOWWwCAAB/BAAADgAAAAAAAAAAAAAAAAAu&#10;AgAAZHJzL2Uyb0RvYy54bWxQSwECLQAUAAYACAAAACEAs7xhe90AAAAJAQAADwAAAAAAAAAAAAAA&#10;AADGBAAAZHJzL2Rvd25yZXYueG1sUEsFBgAAAAAEAAQA8wAAANAFAAAAAA==&#10;" fillcolor="#fde9d9 [665]" stroked="f">
                <v:textbox>
                  <w:txbxContent>
                    <w:p w14:paraId="70C542D9" w14:textId="77777777" w:rsidR="00DC1AE7" w:rsidRDefault="00985B9F" w:rsidP="002E293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มหาวิทยาลัยราช</w:t>
                      </w:r>
                      <w:proofErr w:type="spellStart"/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ภัฏ</w:t>
                      </w:r>
                      <w:proofErr w:type="spellEnd"/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ราชนครินทร์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มีผลการประเมินคุณธรรมและความโปร่งใสในการดำเนินงาน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DC1AE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ดังนี้</w:t>
                      </w:r>
                    </w:p>
                    <w:p w14:paraId="62432C02" w14:textId="23032965" w:rsidR="00DC1AE7" w:rsidRPr="00F37205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bookmarkStart w:id="5" w:name="_Hlk172619297"/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 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3</w:t>
                      </w:r>
                      <w:r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DC483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ระดับคะแนนเท่ากับ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72.35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คะแนน</w:t>
                      </w:r>
                    </w:p>
                    <w:p w14:paraId="07C1351B" w14:textId="4ED4526E" w:rsidR="00DC1AE7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 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="00F62E9F"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="00DC483B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ระดับคะแนน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73.59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คะแนน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</w:p>
                    <w:p w14:paraId="65BD62A1" w14:textId="0DB646A7" w:rsidR="00DC1AE7" w:rsidRDefault="00DC1AE7" w:rsidP="002E2935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57680E"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="0057680E"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</w:t>
                      </w:r>
                      <w:r w:rsidR="0057680E"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5</w:t>
                      </w:r>
                      <w:r w:rsidR="00F62E9F" w:rsidRPr="00F37205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bookmarkEnd w:id="5"/>
                      <w:r w:rsidR="0057680E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80.42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คะแนน</w:t>
                      </w:r>
                    </w:p>
                    <w:p w14:paraId="4004ECEF" w14:textId="24C12646" w:rsidR="00DC1AE7" w:rsidRDefault="00DC1AE7" w:rsidP="00DC1AE7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62E9F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ปีงบประมาณ</w:t>
                      </w:r>
                      <w:r w:rsidRPr="00F62E9F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2566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</w:t>
                      </w:r>
                      <w:r w:rsidRPr="00DC1AE7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เท่ากับ</w:t>
                      </w:r>
                      <w:r w:rsidR="00F62E9F"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F37205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79.36 </w:t>
                      </w:r>
                      <w:r w:rsidR="00F62E9F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คะแนน</w:t>
                      </w:r>
                    </w:p>
                    <w:p w14:paraId="180273A1" w14:textId="77777777" w:rsidR="00DC1AE7" w:rsidRDefault="00DC1AE7"/>
                  </w:txbxContent>
                </v:textbox>
              </v:shape>
            </w:pict>
          </mc:Fallback>
        </mc:AlternateContent>
      </w:r>
    </w:p>
    <w:p w14:paraId="7706C5F7" w14:textId="77777777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E59801" w14:textId="77777777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054131" w14:textId="77777777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CA2E50B" w14:textId="77777777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19116E" w14:textId="77777777" w:rsidR="00DC1AE7" w:rsidRDefault="00DC1AE7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204978" w14:textId="7AA3B927" w:rsidR="00BF2C9C" w:rsidRPr="00AA179D" w:rsidRDefault="00BF2C9C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</w:rPr>
      </w:pPr>
      <w:r w:rsidRPr="00AA179D">
        <w:rPr>
          <w:rFonts w:ascii="TH SarabunPSK" w:hAnsi="TH SarabunPSK" w:cs="TH SarabunPSK"/>
          <w:b/>
          <w:bCs/>
          <w:sz w:val="32"/>
          <w:szCs w:val="32"/>
          <w:cs/>
        </w:rPr>
        <w:t>ภาพที่ 1</w:t>
      </w:r>
      <w:r w:rsidR="000C7D18" w:rsidRPr="00AA179D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AA179D">
        <w:rPr>
          <w:rFonts w:ascii="TH SarabunPSK" w:hAnsi="TH SarabunPSK" w:cs="TH SarabunPSK"/>
          <w:sz w:val="32"/>
          <w:szCs w:val="32"/>
          <w:cs/>
        </w:rPr>
        <w:t xml:space="preserve">  ผลการประเมินคุณธรรมและความโปร่งใสในการดำเนินงานของมหาวิทยาลัย (</w:t>
      </w:r>
      <w:r w:rsidRPr="00AA179D">
        <w:rPr>
          <w:rFonts w:ascii="TH SarabunPSK" w:hAnsi="TH SarabunPSK" w:cs="TH SarabunPSK"/>
          <w:sz w:val="32"/>
          <w:szCs w:val="32"/>
        </w:rPr>
        <w:t>ITA</w:t>
      </w:r>
      <w:r w:rsidRPr="00AA179D">
        <w:rPr>
          <w:rFonts w:ascii="TH SarabunPSK" w:hAnsi="TH SarabunPSK" w:cs="TH SarabunPSK"/>
          <w:sz w:val="32"/>
          <w:szCs w:val="32"/>
          <w:cs/>
        </w:rPr>
        <w:t>)</w:t>
      </w:r>
    </w:p>
    <w:p w14:paraId="20AF813F" w14:textId="517F00E2" w:rsidR="00BF2C9C" w:rsidRPr="00AA179D" w:rsidRDefault="00BF2C9C" w:rsidP="00BF2C9C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2"/>
          <w:szCs w:val="32"/>
          <w:cs/>
        </w:rPr>
      </w:pPr>
      <w:r w:rsidRPr="00AA179D">
        <w:rPr>
          <w:rFonts w:ascii="TH SarabunPSK" w:hAnsi="TH SarabunPSK" w:cs="TH SarabunPSK"/>
          <w:sz w:val="32"/>
          <w:szCs w:val="32"/>
          <w:cs/>
        </w:rPr>
        <w:t>ปีงบประมาณ 256</w:t>
      </w:r>
      <w:r w:rsidR="00A718F3">
        <w:rPr>
          <w:rFonts w:ascii="TH SarabunPSK" w:hAnsi="TH SarabunPSK" w:cs="TH SarabunPSK" w:hint="cs"/>
          <w:sz w:val="32"/>
          <w:szCs w:val="32"/>
          <w:cs/>
        </w:rPr>
        <w:t>3</w:t>
      </w:r>
      <w:r w:rsidRPr="00AA179D">
        <w:rPr>
          <w:rFonts w:ascii="TH SarabunPSK" w:hAnsi="TH SarabunPSK" w:cs="TH SarabunPSK"/>
          <w:sz w:val="32"/>
          <w:szCs w:val="32"/>
          <w:cs/>
        </w:rPr>
        <w:t>-256</w:t>
      </w:r>
      <w:r w:rsidR="00F40021" w:rsidRPr="00AA179D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08BBDC4A" w14:textId="77777777" w:rsidR="0082120B" w:rsidRDefault="0082120B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57A2A65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AB93396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DFD0BF6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FC0A99E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D37F6A6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6FE3FDB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2E490A5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58DECD9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0C411AE" w14:textId="77777777" w:rsidR="00DC1AE7" w:rsidRDefault="00DC1AE7" w:rsidP="006258C5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B94A443" w14:textId="7BD27752" w:rsidR="006258C5" w:rsidRPr="00BC7D6A" w:rsidRDefault="009F5C16" w:rsidP="006258C5">
      <w:pPr>
        <w:rPr>
          <w:rFonts w:ascii="TH SarabunPSK" w:hAnsi="TH SarabunPSK" w:cs="TH SarabunPSK"/>
          <w:b/>
          <w:bCs/>
          <w:sz w:val="36"/>
          <w:szCs w:val="36"/>
        </w:rPr>
      </w:pPr>
      <w:r w:rsidRPr="00BC7D6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4</w:t>
      </w:r>
      <w:r w:rsidR="006258C5" w:rsidRPr="00BC7D6A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BC7D6A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การวิเคราะห์ปัจจัยภายในและภายนอก</w:t>
      </w:r>
    </w:p>
    <w:p w14:paraId="506E6AB1" w14:textId="77777777" w:rsidR="006258C5" w:rsidRPr="00BC7D6A" w:rsidRDefault="006258C5" w:rsidP="006258C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C7D6A">
        <w:rPr>
          <w:rFonts w:ascii="TH SarabunPSK" w:hAnsi="TH SarabunPSK" w:cs="TH SarabunPSK"/>
          <w:sz w:val="32"/>
          <w:szCs w:val="32"/>
          <w:cs/>
        </w:rPr>
        <w:t>การวิเคราะห์ปัจจัยภายในและภายนอก  ใช้หลักการวิเคราะห์บนพื้นฐานของข้อมูลที่ได้จากการประเมินตนเอง  และโดยองค์กรต่าง ๆ เช่นจุดเด่น  และโอกาสในการพัฒนา  รายงานการตรวจประเมินคุณภาพการศึกษา ข้อเสนอแนะเพื่อการพัฒนามหาวิทยาลัย  วิเคราะห์ทิศทาง และสถานการณ์ที่เปลี่ยนแปลง</w:t>
      </w:r>
    </w:p>
    <w:p w14:paraId="36FFE5AA" w14:textId="77777777" w:rsidR="006258C5" w:rsidRPr="00BC7D6A" w:rsidRDefault="006258C5" w:rsidP="006258C5">
      <w:pPr>
        <w:ind w:left="1080"/>
        <w:jc w:val="center"/>
        <w:rPr>
          <w:rFonts w:ascii="TH SarabunPSK" w:hAnsi="TH SarabunPSK" w:cs="TH SarabunPSK"/>
          <w:sz w:val="32"/>
          <w:szCs w:val="32"/>
        </w:rPr>
      </w:pPr>
    </w:p>
    <w:p w14:paraId="121A6AAD" w14:textId="77777777" w:rsidR="006258C5" w:rsidRPr="00BC7D6A" w:rsidRDefault="006258C5" w:rsidP="009F5C16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ผลการวิเคราะห์สภาพแวดล้อม และศักยภาพปัจจุบันของมหาวิทยาลัยราช</w:t>
      </w:r>
      <w:proofErr w:type="spellStart"/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ราชนครินทร์</w:t>
      </w:r>
    </w:p>
    <w:p w14:paraId="1A7B2001" w14:textId="77777777" w:rsidR="006258C5" w:rsidRPr="00BC7D6A" w:rsidRDefault="006258C5" w:rsidP="006258C5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0877FD6" w14:textId="77777777" w:rsidR="006258C5" w:rsidRPr="00BC7D6A" w:rsidRDefault="006258C5" w:rsidP="006258C5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สภาพแวดล้อมภายใน</w:t>
      </w:r>
    </w:p>
    <w:p w14:paraId="693FF46E" w14:textId="77777777" w:rsidR="00C078E8" w:rsidRPr="00BC7D6A" w:rsidRDefault="006258C5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078E8" w:rsidRPr="00BC7D6A">
        <w:rPr>
          <w:rFonts w:ascii="TH SarabunPSK" w:hAnsi="TH SarabunPSK" w:cs="TH SarabunPSK"/>
          <w:b/>
          <w:bCs/>
          <w:sz w:val="32"/>
          <w:szCs w:val="32"/>
          <w:cs/>
        </w:rPr>
        <w:t>จุดแข็ง</w:t>
      </w:r>
    </w:p>
    <w:p w14:paraId="559108F0" w14:textId="77777777" w:rsidR="00C078E8" w:rsidRPr="005D71A6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078E8" w:rsidRPr="00BC7D6A">
        <w:rPr>
          <w:rFonts w:ascii="TH SarabunPSK" w:hAnsi="TH SarabunPSK" w:cs="TH SarabunPSK"/>
          <w:sz w:val="32"/>
          <w:szCs w:val="32"/>
          <w:cs/>
        </w:rPr>
        <w:t>มีชื่อเสียงใน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 xml:space="preserve">การผลิต พัฒนาครู และบุคลากรทางการศึกษา </w:t>
      </w:r>
    </w:p>
    <w:p w14:paraId="3810B07C" w14:textId="77777777" w:rsidR="00C078E8" w:rsidRPr="005D71A6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>มีเครือข่ายความร่วมมือกับชุมชน ท้องถิ่น ส่วนราชการ ทำให้สามารถดำเนินงานตอบโจทย์</w:t>
      </w:r>
    </w:p>
    <w:p w14:paraId="734F61F5" w14:textId="77777777" w:rsidR="00C078E8" w:rsidRPr="005D71A6" w:rsidRDefault="00C078E8" w:rsidP="00C078E8">
      <w:pPr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และเกิดความเข้มแข็ง</w:t>
      </w:r>
    </w:p>
    <w:p w14:paraId="476DD6D6" w14:textId="0C0875D6" w:rsidR="00C078E8" w:rsidRPr="005D71A6" w:rsidRDefault="00CB5F20" w:rsidP="00CB5F20">
      <w:pPr>
        <w:pStyle w:val="ListParagraph"/>
        <w:tabs>
          <w:tab w:val="left" w:pos="1080"/>
        </w:tabs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3. </w:t>
      </w:r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>มีการดำเนินงานตามยุทธศาสตร์มหาวิทยาลัยราช</w:t>
      </w:r>
      <w:proofErr w:type="spellStart"/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>ภัฏ</w:t>
      </w:r>
      <w:proofErr w:type="spellEnd"/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>เพื่อการพัฒนาท้องถิ่น</w:t>
      </w:r>
      <w:r w:rsidR="00167A25" w:rsidRPr="005D71A6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>ระยะ</w:t>
      </w:r>
      <w:r w:rsidR="00167A25" w:rsidRPr="005D71A6">
        <w:rPr>
          <w:rFonts w:ascii="TH SarabunPSK" w:hAnsi="TH SarabunPSK" w:cs="TH SarabunPSK"/>
          <w:spacing w:val="4"/>
          <w:sz w:val="32"/>
          <w:szCs w:val="32"/>
          <w:cs/>
        </w:rPr>
        <w:t xml:space="preserve"> 20 </w:t>
      </w:r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ปี </w:t>
      </w:r>
      <w:r w:rsidR="00167A25" w:rsidRPr="005D71A6">
        <w:rPr>
          <w:rFonts w:ascii="TH SarabunPSK" w:hAnsi="TH SarabunPSK" w:cs="TH SarabunPSK"/>
          <w:spacing w:val="4"/>
          <w:sz w:val="32"/>
          <w:szCs w:val="32"/>
          <w:cs/>
        </w:rPr>
        <w:t xml:space="preserve"> </w:t>
      </w:r>
      <w:r w:rsidR="00167A25" w:rsidRPr="005D71A6">
        <w:rPr>
          <w:rFonts w:ascii="TH SarabunPSK" w:hAnsi="TH SarabunPSK" w:cs="TH SarabunPSK" w:hint="cs"/>
          <w:spacing w:val="4"/>
          <w:sz w:val="32"/>
          <w:szCs w:val="32"/>
          <w:cs/>
        </w:rPr>
        <w:t>ในการนำองค์ความรู้สู่การพัฒนาท้องถิ่นอย่างยั่งยืน</w:t>
      </w:r>
      <w:r w:rsidR="009D5E3B" w:rsidRPr="005D71A6">
        <w:rPr>
          <w:rFonts w:ascii="TH SarabunPSK" w:hAnsi="TH SarabunPSK" w:cs="TH SarabunPSK"/>
          <w:sz w:val="32"/>
          <w:szCs w:val="32"/>
        </w:rPr>
        <w:t xml:space="preserve"> </w:t>
      </w:r>
    </w:p>
    <w:p w14:paraId="5BD799B2" w14:textId="77777777" w:rsidR="00C078E8" w:rsidRPr="005D71A6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4. 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>บุคลากรมีศักยภาพ มีความเชี่ยวชาญในแต่ละศาสตร์ และมีทักษะการทำงานเชิงพื้นที่</w:t>
      </w:r>
    </w:p>
    <w:p w14:paraId="79302637" w14:textId="77777777" w:rsidR="00C078E8" w:rsidRPr="005D71A6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>มีหน่วยงานที่ส่งเสริมการทำนุบำรุงศิลปะ วัฒนธรรม และท้องถิ่นที่สร้างผลงานเป็นที่ยอมรับ</w:t>
      </w:r>
    </w:p>
    <w:p w14:paraId="4737030B" w14:textId="77777777" w:rsidR="00C078E8" w:rsidRPr="005D71A6" w:rsidRDefault="00CB5F20" w:rsidP="00CB5F20">
      <w:pPr>
        <w:ind w:firstLine="720"/>
        <w:rPr>
          <w:rFonts w:ascii="TH SarabunPSK" w:eastAsiaTheme="minorHAnsi" w:hAnsi="TH SarabunPSK" w:cs="TH SarabunPSK"/>
          <w:sz w:val="32"/>
          <w:szCs w:val="32"/>
        </w:rPr>
      </w:pPr>
      <w:r w:rsidRPr="005D71A6">
        <w:rPr>
          <w:rFonts w:ascii="TH SarabunPSK" w:eastAsiaTheme="minorHAnsi" w:hAnsi="TH SarabunPSK" w:cs="TH SarabunPSK"/>
          <w:sz w:val="32"/>
          <w:szCs w:val="32"/>
          <w:cs/>
        </w:rPr>
        <w:t xml:space="preserve">6. </w:t>
      </w:r>
      <w:r w:rsidR="00C078E8" w:rsidRPr="005D71A6">
        <w:rPr>
          <w:rFonts w:ascii="TH SarabunPSK" w:eastAsiaTheme="minorHAnsi" w:hAnsi="TH SarabunPSK" w:cs="TH SarabunPSK"/>
          <w:sz w:val="32"/>
          <w:szCs w:val="32"/>
          <w:cs/>
        </w:rPr>
        <w:t>มีอาคารสถานที่ และครุภัณฑ์ที่สามารถก่อให้เกิดรายได้</w:t>
      </w:r>
    </w:p>
    <w:p w14:paraId="247C889A" w14:textId="77777777" w:rsidR="00C078E8" w:rsidRPr="005D71A6" w:rsidRDefault="00CB5F20" w:rsidP="00CB5F20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7. 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>มีที่ตั้งอยู่ในเขตพื้นที่เศรษฐกิจพิเศษภาคตะวันออก</w:t>
      </w:r>
      <w:r w:rsidR="00C078E8" w:rsidRPr="005D71A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078E8" w:rsidRPr="005D71A6">
        <w:rPr>
          <w:rFonts w:ascii="TH SarabunPSK" w:hAnsi="TH SarabunPSK" w:cs="TH SarabunPSK"/>
          <w:sz w:val="32"/>
          <w:szCs w:val="32"/>
          <w:cs/>
        </w:rPr>
        <w:t>นิคมอุตสาหกรรม  เกษตรกรรม</w:t>
      </w:r>
    </w:p>
    <w:p w14:paraId="589139FC" w14:textId="77777777" w:rsidR="00C078E8" w:rsidRPr="005D71A6" w:rsidRDefault="00C078E8" w:rsidP="00C078E8">
      <w:pPr>
        <w:rPr>
          <w:rFonts w:ascii="TH SarabunPSK" w:hAnsi="TH SarabunPSK" w:cs="TH SarabunPSK"/>
          <w:b/>
          <w:bCs/>
          <w:szCs w:val="24"/>
        </w:rPr>
      </w:pP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71A6">
        <w:rPr>
          <w:rFonts w:ascii="TH SarabunPSK" w:hAnsi="TH SarabunPSK" w:cs="TH SarabunPSK"/>
          <w:sz w:val="32"/>
          <w:szCs w:val="32"/>
          <w:cs/>
        </w:rPr>
        <w:t>ท่องเที่ยว</w:t>
      </w: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71A6">
        <w:rPr>
          <w:rFonts w:ascii="TH SarabunPSK" w:hAnsi="TH SarabunPSK" w:cs="TH SarabunPSK"/>
          <w:sz w:val="32"/>
          <w:szCs w:val="32"/>
          <w:cs/>
        </w:rPr>
        <w:t xml:space="preserve">และเป็นจุดเชื่อมต่อของอาเซียน </w:t>
      </w:r>
    </w:p>
    <w:p w14:paraId="566A61AC" w14:textId="77777777" w:rsidR="00C078E8" w:rsidRPr="00DC1AE7" w:rsidRDefault="00C078E8" w:rsidP="00C078E8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14:paraId="4A31D741" w14:textId="77777777" w:rsidR="00C078E8" w:rsidRPr="005D71A6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>จุดอ่อน</w:t>
      </w:r>
    </w:p>
    <w:p w14:paraId="751BB54C" w14:textId="77777777" w:rsidR="00C078E8" w:rsidRPr="005D71A6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1. อาจารย์มีตำแหน่งทางวิชาการน้อยกว่าเกณฑ์ที่กำหนด</w:t>
      </w:r>
    </w:p>
    <w:p w14:paraId="430718E6" w14:textId="77777777" w:rsidR="00C078E8" w:rsidRPr="005D71A6" w:rsidRDefault="00C078E8" w:rsidP="00C078E8">
      <w:pPr>
        <w:ind w:firstLine="720"/>
        <w:rPr>
          <w:rFonts w:ascii="TH SarabunPSK" w:hAnsi="TH SarabunPSK" w:cs="TH SarabunPSK"/>
          <w:sz w:val="32"/>
          <w:szCs w:val="32"/>
          <w:lang w:val="en-GB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2. ได้รับงบประมาณแผ่นดินไม่เพียงพอและงบประมาณเงินรายได้จากค่าธรรมเนียมนักศึกษาลดลง ส่งผลให้การบริหารจัดการของมหาวิทยาลัย และหน่วยงานภายในขาดความคล่องตัว</w:t>
      </w:r>
    </w:p>
    <w:p w14:paraId="025305CD" w14:textId="77777777" w:rsidR="00C078E8" w:rsidRPr="005D71A6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D71A6">
        <w:rPr>
          <w:rFonts w:ascii="TH SarabunPSK" w:hAnsi="TH SarabunPSK" w:cs="TH SarabunPSK"/>
          <w:szCs w:val="32"/>
          <w:cs/>
        </w:rPr>
        <w:t xml:space="preserve">3. </w:t>
      </w:r>
      <w:r w:rsidRPr="005D71A6">
        <w:rPr>
          <w:rFonts w:ascii="TH SarabunPSK" w:hAnsi="TH SarabunPSK" w:cs="TH SarabunPSK"/>
          <w:spacing w:val="-4"/>
          <w:szCs w:val="32"/>
          <w:cs/>
        </w:rPr>
        <w:t>การพัฒนาหลักสูตรใหม่ที่ทันสมัย และตอบสนองความต้องการของ</w:t>
      </w:r>
      <w:r w:rsidR="00CB5F20" w:rsidRPr="005D71A6">
        <w:rPr>
          <w:rFonts w:ascii="TH SarabunPSK" w:hAnsi="TH SarabunPSK" w:cs="TH SarabunPSK"/>
          <w:spacing w:val="-4"/>
          <w:szCs w:val="32"/>
          <w:cs/>
        </w:rPr>
        <w:t>ชุมชน</w:t>
      </w:r>
      <w:r w:rsidRPr="005D71A6">
        <w:rPr>
          <w:rFonts w:ascii="TH SarabunPSK" w:hAnsi="TH SarabunPSK" w:cs="TH SarabunPSK"/>
          <w:spacing w:val="-4"/>
          <w:szCs w:val="32"/>
          <w:cs/>
        </w:rPr>
        <w:t>ท้องถิ่นมีจำนวนน้อย</w:t>
      </w:r>
    </w:p>
    <w:p w14:paraId="46123F92" w14:textId="77777777" w:rsidR="00C078E8" w:rsidRPr="005D71A6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4. ขาดการประชาสัมพันธ์การรับนักศึกษาแบบมืออาชีพ</w:t>
      </w:r>
      <w:r w:rsidR="005020A9" w:rsidRPr="005D71A6">
        <w:rPr>
          <w:rFonts w:ascii="TH SarabunPSK" w:hAnsi="TH SarabunPSK" w:cs="TH SarabunPSK"/>
          <w:sz w:val="32"/>
          <w:szCs w:val="32"/>
          <w:cs/>
        </w:rPr>
        <w:t xml:space="preserve"> เครือข่ายครูแนะแนวในโรงเรียนรัฐบาลและเอกชนมีจำนวนน้อย</w:t>
      </w:r>
    </w:p>
    <w:p w14:paraId="451DA36D" w14:textId="77777777" w:rsidR="00C078E8" w:rsidRPr="005D71A6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</w:rPr>
        <w:t xml:space="preserve">5. </w:t>
      </w:r>
      <w:r w:rsidRPr="005D71A6">
        <w:rPr>
          <w:rFonts w:ascii="TH SarabunPSK" w:hAnsi="TH SarabunPSK" w:cs="TH SarabunPSK"/>
          <w:sz w:val="32"/>
          <w:szCs w:val="32"/>
          <w:cs/>
        </w:rPr>
        <w:t>การบริหารจัดการทรัพยากรที่มีอยู่ไม่คุ้มค่า</w:t>
      </w:r>
    </w:p>
    <w:p w14:paraId="1D135FD8" w14:textId="77777777" w:rsidR="00C078E8" w:rsidRPr="005D71A6" w:rsidRDefault="00C078E8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6. แผนกลยุทธ์ทางการเงินขาดการขับเคลื่อนสู่การปฏิบัติ</w:t>
      </w:r>
    </w:p>
    <w:p w14:paraId="0B50B3BE" w14:textId="77777777" w:rsidR="005020A9" w:rsidRPr="005D71A6" w:rsidRDefault="005020A9" w:rsidP="00C078E8">
      <w:pPr>
        <w:ind w:firstLine="720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7. ระบบเทคโนโลยีสารสนเทศยังไม่เชื่อมโยงทุกระบบ</w:t>
      </w:r>
    </w:p>
    <w:p w14:paraId="320C446F" w14:textId="77777777" w:rsidR="00C078E8" w:rsidRDefault="00C078E8" w:rsidP="00C078E8">
      <w:pPr>
        <w:rPr>
          <w:rFonts w:ascii="TH SarabunPSK" w:hAnsi="TH SarabunPSK" w:cs="TH SarabunPSK"/>
          <w:b/>
          <w:bCs/>
          <w:sz w:val="32"/>
          <w:szCs w:val="32"/>
          <w:highlight w:val="yellow"/>
        </w:rPr>
      </w:pPr>
    </w:p>
    <w:p w14:paraId="1BAA29F2" w14:textId="77777777" w:rsidR="00C078E8" w:rsidRPr="005D71A6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>สภาพแวดล้อมภายนอก</w:t>
      </w:r>
    </w:p>
    <w:p w14:paraId="6A17F7A9" w14:textId="77777777" w:rsidR="00C078E8" w:rsidRPr="005D71A6" w:rsidRDefault="00C078E8" w:rsidP="00C078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>โอกาส</w:t>
      </w:r>
    </w:p>
    <w:p w14:paraId="34850AED" w14:textId="77777777" w:rsidR="00C078E8" w:rsidRPr="00BC7D6A" w:rsidRDefault="00C078E8" w:rsidP="00C078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</w:rPr>
        <w:t>1</w:t>
      </w:r>
      <w:r w:rsidRPr="005D71A6">
        <w:rPr>
          <w:rFonts w:ascii="TH SarabunPSK" w:hAnsi="TH SarabunPSK" w:cs="TH SarabunPSK"/>
          <w:sz w:val="32"/>
          <w:szCs w:val="32"/>
          <w:cs/>
        </w:rPr>
        <w:t>. มียุทธศาสตร์มหาวิทยาลัยราช</w:t>
      </w:r>
      <w:proofErr w:type="spellStart"/>
      <w:r w:rsidRPr="005D71A6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5D71A6">
        <w:rPr>
          <w:rFonts w:ascii="TH SarabunPSK" w:hAnsi="TH SarabunPSK" w:cs="TH SarabunPSK"/>
          <w:sz w:val="32"/>
          <w:szCs w:val="32"/>
          <w:cs/>
        </w:rPr>
        <w:t xml:space="preserve">เพื่อการพัฒนาท้องถิ่น ระยะ 20 ปี </w:t>
      </w:r>
      <w:proofErr w:type="gramStart"/>
      <w:r w:rsidRPr="005D71A6">
        <w:rPr>
          <w:rFonts w:ascii="TH SarabunPSK" w:hAnsi="TH SarabunPSK" w:cs="TH SarabunPSK"/>
          <w:sz w:val="32"/>
          <w:szCs w:val="32"/>
          <w:cs/>
        </w:rPr>
        <w:t>ที่ตอบสนองพระบรม  รา</w:t>
      </w:r>
      <w:proofErr w:type="spellStart"/>
      <w:r w:rsidRPr="005D71A6">
        <w:rPr>
          <w:rFonts w:ascii="TH SarabunPSK" w:hAnsi="TH SarabunPSK" w:cs="TH SarabunPSK"/>
          <w:sz w:val="32"/>
          <w:szCs w:val="32"/>
          <w:cs/>
        </w:rPr>
        <w:t>โช</w:t>
      </w:r>
      <w:proofErr w:type="spellEnd"/>
      <w:r w:rsidRPr="005D71A6">
        <w:rPr>
          <w:rFonts w:ascii="TH SarabunPSK" w:hAnsi="TH SarabunPSK" w:cs="TH SarabunPSK"/>
          <w:sz w:val="32"/>
          <w:szCs w:val="32"/>
          <w:cs/>
        </w:rPr>
        <w:t>บายในการสนับสนุนการศึกษาของ</w:t>
      </w:r>
      <w:r w:rsidRPr="00BC7D6A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proofErr w:type="gramEnd"/>
      <w:r w:rsidRPr="00BC7D6A">
        <w:rPr>
          <w:rFonts w:ascii="TH SarabunPSK" w:hAnsi="TH SarabunPSK" w:cs="TH SarabunPSK"/>
          <w:sz w:val="32"/>
          <w:szCs w:val="32"/>
          <w:cs/>
        </w:rPr>
        <w:t xml:space="preserve"> รวมถึงการพัฒนาท้องถิ่น </w:t>
      </w:r>
    </w:p>
    <w:p w14:paraId="6F00FB97" w14:textId="77777777" w:rsidR="00C078E8" w:rsidRPr="00BC7D6A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lastRenderedPageBreak/>
        <w:t>2</w:t>
      </w:r>
      <w:r w:rsidRPr="00BC7D6A">
        <w:rPr>
          <w:rFonts w:ascii="TH SarabunPSK" w:hAnsi="TH SarabunPSK" w:cs="TH SarabunPSK"/>
          <w:sz w:val="32"/>
          <w:szCs w:val="32"/>
        </w:rPr>
        <w:t xml:space="preserve">. </w:t>
      </w:r>
      <w:r w:rsidRPr="00BC7D6A">
        <w:rPr>
          <w:rFonts w:ascii="TH SarabunPSK" w:hAnsi="TH SarabunPSK" w:cs="TH SarabunPSK"/>
          <w:sz w:val="32"/>
          <w:szCs w:val="32"/>
          <w:cs/>
        </w:rPr>
        <w:t>มียุทธศาสตร์ชาติ 20 ปี 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</w:r>
    </w:p>
    <w:p w14:paraId="13C0B35D" w14:textId="77777777" w:rsidR="00C078E8" w:rsidRPr="005D71A6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 xml:space="preserve">3. การเปิดประชาคมอาเซียนทำให้มีโอกาสในการจัดการศึกษาแบบ </w:t>
      </w:r>
      <w:r w:rsidRPr="00BC7D6A">
        <w:rPr>
          <w:rFonts w:ascii="TH SarabunPSK" w:hAnsi="TH SarabunPSK" w:cs="TH SarabunPSK"/>
          <w:sz w:val="32"/>
          <w:szCs w:val="32"/>
        </w:rPr>
        <w:t>Double Degree Program , GE online</w:t>
      </w:r>
      <w:r w:rsidRPr="00BC7D6A">
        <w:rPr>
          <w:rFonts w:ascii="TH SarabunPSK" w:hAnsi="TH SarabunPSK" w:cs="TH SarabunPSK"/>
          <w:sz w:val="32"/>
          <w:szCs w:val="32"/>
          <w:cs/>
        </w:rPr>
        <w:t>,</w:t>
      </w:r>
      <w:r w:rsidRPr="00BC7D6A">
        <w:rPr>
          <w:rFonts w:ascii="TH SarabunPSK" w:hAnsi="TH SarabunPSK" w:cs="TH SarabunPSK"/>
          <w:sz w:val="32"/>
          <w:szCs w:val="32"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71A6">
        <w:rPr>
          <w:rFonts w:ascii="TH SarabunPSK" w:hAnsi="TH SarabunPSK" w:cs="TH SarabunPSK"/>
          <w:sz w:val="32"/>
          <w:szCs w:val="32"/>
          <w:cs/>
        </w:rPr>
        <w:t>การสะสมหน่วย</w:t>
      </w:r>
      <w:proofErr w:type="spellStart"/>
      <w:r w:rsidRPr="005D71A6">
        <w:rPr>
          <w:rFonts w:ascii="TH SarabunPSK" w:hAnsi="TH SarabunPSK" w:cs="TH SarabunPSK"/>
          <w:sz w:val="32"/>
          <w:szCs w:val="32"/>
          <w:cs/>
        </w:rPr>
        <w:t>กิต</w:t>
      </w:r>
      <w:proofErr w:type="spellEnd"/>
      <w:r w:rsidRPr="005D71A6">
        <w:rPr>
          <w:rFonts w:ascii="TH SarabunPSK" w:hAnsi="TH SarabunPSK" w:cs="TH SarabunPSK"/>
          <w:sz w:val="32"/>
          <w:szCs w:val="32"/>
        </w:rPr>
        <w:t xml:space="preserve"> </w:t>
      </w:r>
      <w:r w:rsidRPr="005D71A6">
        <w:rPr>
          <w:rFonts w:ascii="TH SarabunPSK" w:hAnsi="TH SarabunPSK" w:cs="TH SarabunPSK"/>
          <w:sz w:val="32"/>
          <w:szCs w:val="32"/>
          <w:cs/>
        </w:rPr>
        <w:t>(</w:t>
      </w:r>
      <w:r w:rsidRPr="005D71A6">
        <w:rPr>
          <w:rFonts w:ascii="TH SarabunPSK" w:hAnsi="TH SarabunPSK" w:cs="TH SarabunPSK"/>
          <w:sz w:val="32"/>
          <w:szCs w:val="32"/>
        </w:rPr>
        <w:t>Credit Bank</w:t>
      </w:r>
      <w:r w:rsidRPr="005D71A6">
        <w:rPr>
          <w:rFonts w:ascii="TH SarabunPSK" w:hAnsi="TH SarabunPSK" w:cs="TH SarabunPSK"/>
          <w:sz w:val="32"/>
          <w:szCs w:val="32"/>
          <w:cs/>
        </w:rPr>
        <w:t>),  การทำหลักสูตรระยะสั้น และความร่วมมือด้านการวิจัย</w:t>
      </w:r>
      <w:r w:rsidRPr="005D71A6">
        <w:rPr>
          <w:rFonts w:ascii="TH SarabunPSK" w:hAnsi="TH SarabunPSK" w:cs="TH SarabunPSK"/>
          <w:sz w:val="32"/>
          <w:szCs w:val="32"/>
        </w:rPr>
        <w:t xml:space="preserve"> </w:t>
      </w:r>
    </w:p>
    <w:p w14:paraId="62ADB2A7" w14:textId="77777777" w:rsidR="00C078E8" w:rsidRPr="005D71A6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D71A6">
        <w:rPr>
          <w:rFonts w:ascii="TH SarabunPSK" w:eastAsia="Calibri" w:hAnsi="TH SarabunPSK" w:cs="TH SarabunPSK"/>
          <w:sz w:val="32"/>
          <w:szCs w:val="32"/>
          <w:cs/>
        </w:rPr>
        <w:t>4. 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</w:r>
    </w:p>
    <w:p w14:paraId="3CAB8F87" w14:textId="77777777" w:rsidR="00C078E8" w:rsidRPr="005D71A6" w:rsidRDefault="00C078E8" w:rsidP="00B75B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5</w:t>
      </w:r>
      <w:r w:rsidRPr="005D71A6">
        <w:rPr>
          <w:rFonts w:ascii="TH SarabunPSK" w:hAnsi="TH SarabunPSK" w:cs="TH SarabunPSK"/>
          <w:sz w:val="32"/>
          <w:szCs w:val="32"/>
        </w:rPr>
        <w:t>.</w:t>
      </w:r>
      <w:r w:rsidRPr="005D71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71A6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5D71A6">
        <w:rPr>
          <w:rFonts w:ascii="TH SarabunPSK" w:hAnsi="TH SarabunPSK" w:cs="TH SarabunPSK"/>
          <w:sz w:val="32"/>
          <w:szCs w:val="32"/>
          <w:cs/>
        </w:rPr>
        <w:t>จังหวัดฉะเชิงเทรา</w:t>
      </w:r>
      <w:r w:rsidRPr="005D71A6">
        <w:rPr>
          <w:rFonts w:ascii="TH SarabunPSK" w:hAnsi="TH SarabunPSK" w:cs="TH SarabunPSK"/>
          <w:sz w:val="32"/>
          <w:szCs w:val="32"/>
          <w:cs/>
        </w:rPr>
        <w:t>มีทุนทางวัฒนธรรมที่เป็นฐานข้อมูลในการพัฒนาท้องถิ่น</w:t>
      </w:r>
      <w:r w:rsidR="005020A9" w:rsidRPr="005D71A6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5D71A6">
        <w:rPr>
          <w:rFonts w:ascii="TH SarabunPSK" w:hAnsi="TH SarabunPSK" w:cs="TH SarabunPSK"/>
          <w:sz w:val="32"/>
          <w:szCs w:val="32"/>
          <w:cs/>
        </w:rPr>
        <w:t>และได้รับการคัดเลือกให้เป็นเมืองแห่งการเรียนรู้</w:t>
      </w:r>
    </w:p>
    <w:p w14:paraId="1CAE063C" w14:textId="77777777" w:rsidR="00C078E8" w:rsidRPr="005D71A6" w:rsidRDefault="00C078E8" w:rsidP="00C078E8">
      <w:pPr>
        <w:ind w:firstLine="720"/>
        <w:rPr>
          <w:rFonts w:ascii="TH SarabunPSK" w:eastAsiaTheme="minorHAnsi" w:hAnsi="TH SarabunPSK" w:cs="TH SarabunPSK"/>
          <w:sz w:val="32"/>
          <w:szCs w:val="32"/>
          <w:cs/>
          <w:lang w:eastAsia="en-US"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>6. มีพื้นที่ และแหล่งทรัพยากรที่</w:t>
      </w:r>
      <w:r w:rsidRPr="005D71A6">
        <w:rPr>
          <w:rFonts w:ascii="TH SarabunPSK" w:eastAsiaTheme="minorHAnsi" w:hAnsi="TH SarabunPSK" w:cs="TH SarabunPSK"/>
          <w:sz w:val="32"/>
          <w:szCs w:val="32"/>
          <w:cs/>
          <w:lang w:eastAsia="en-US"/>
        </w:rPr>
        <w:t xml:space="preserve">เอื้อต่อการพัฒนาท้องถิ่นตามเป้าหมายของมหาวิทยาลัยอย่างหลากหลายตามศาสตร์ต่าง ๆ </w:t>
      </w:r>
    </w:p>
    <w:p w14:paraId="5B31FD9E" w14:textId="438090E9" w:rsidR="00C078E8" w:rsidRPr="005D71A6" w:rsidRDefault="00C078E8" w:rsidP="00C078E8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71A6">
        <w:rPr>
          <w:rFonts w:ascii="TH SarabunPSK" w:hAnsi="TH SarabunPSK" w:cs="TH SarabunPSK"/>
          <w:sz w:val="32"/>
          <w:szCs w:val="32"/>
          <w:cs/>
        </w:rPr>
        <w:t xml:space="preserve">7. </w:t>
      </w:r>
      <w:r w:rsidR="005020A9" w:rsidRPr="005D71A6">
        <w:rPr>
          <w:rFonts w:ascii="TH SarabunPSK" w:hAnsi="TH SarabunPSK" w:cs="TH SarabunPSK"/>
          <w:sz w:val="32"/>
          <w:szCs w:val="32"/>
          <w:cs/>
        </w:rPr>
        <w:t>ยุทธศาสตร์ชาติให้ความสำคัญกับการพัฒนา</w:t>
      </w:r>
      <w:r w:rsidRPr="005D71A6">
        <w:rPr>
          <w:rFonts w:ascii="TH SarabunPSK" w:hAnsi="TH SarabunPSK" w:cs="TH SarabunPSK"/>
          <w:sz w:val="32"/>
          <w:szCs w:val="32"/>
          <w:cs/>
        </w:rPr>
        <w:t>ผู้สูงอายุ</w:t>
      </w:r>
      <w:r w:rsidR="005020A9" w:rsidRPr="005D71A6">
        <w:rPr>
          <w:rFonts w:ascii="TH SarabunPSK" w:hAnsi="TH SarabunPSK" w:cs="TH SarabunPSK"/>
          <w:sz w:val="32"/>
          <w:szCs w:val="32"/>
        </w:rPr>
        <w:t xml:space="preserve"> </w:t>
      </w:r>
      <w:r w:rsidR="005020A9" w:rsidRPr="005D71A6">
        <w:rPr>
          <w:rFonts w:ascii="TH SarabunPSK" w:hAnsi="TH SarabunPSK" w:cs="TH SarabunPSK"/>
          <w:sz w:val="32"/>
          <w:szCs w:val="32"/>
          <w:cs/>
        </w:rPr>
        <w:t>และท้องถิ่นมีกลุ่มนโยบายที่เตรียมพร้อมการเข้าสู่สังคมผู้สูงอายุ</w:t>
      </w:r>
    </w:p>
    <w:p w14:paraId="05B6DCC9" w14:textId="77777777" w:rsidR="00C74D69" w:rsidRPr="00DC1AE7" w:rsidRDefault="00C74D69" w:rsidP="00C078E8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2A730E8E" w14:textId="77777777" w:rsidR="00C078E8" w:rsidRPr="005D71A6" w:rsidRDefault="00C078E8" w:rsidP="00C078E8">
      <w:pPr>
        <w:rPr>
          <w:rFonts w:ascii="TH SarabunPSK" w:hAnsi="TH SarabunPSK" w:cs="TH SarabunPSK"/>
          <w:b/>
          <w:bCs/>
          <w:sz w:val="32"/>
          <w:szCs w:val="32"/>
        </w:rPr>
      </w:pPr>
      <w:r w:rsidRPr="005D71A6">
        <w:rPr>
          <w:rFonts w:ascii="TH SarabunPSK" w:hAnsi="TH SarabunPSK" w:cs="TH SarabunPSK"/>
          <w:b/>
          <w:bCs/>
          <w:sz w:val="32"/>
          <w:szCs w:val="32"/>
          <w:cs/>
        </w:rPr>
        <w:t>ภาวะคุกคาม</w:t>
      </w:r>
    </w:p>
    <w:p w14:paraId="1B022A17" w14:textId="12181A86" w:rsidR="00C078E8" w:rsidRPr="00BC7D6A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D71A6">
        <w:rPr>
          <w:rFonts w:ascii="TH SarabunPSK" w:eastAsia="Calibri" w:hAnsi="TH SarabunPSK" w:cs="TH SarabunPSK"/>
          <w:sz w:val="32"/>
          <w:szCs w:val="32"/>
          <w:cs/>
        </w:rPr>
        <w:t xml:space="preserve">1. </w:t>
      </w:r>
      <w:r w:rsidR="00B75B7E" w:rsidRPr="005D71A6">
        <w:rPr>
          <w:rFonts w:ascii="TH SarabunPSK" w:eastAsia="Calibri" w:hAnsi="TH SarabunPSK" w:cs="TH SarabunPSK" w:hint="cs"/>
          <w:sz w:val="32"/>
          <w:szCs w:val="32"/>
          <w:cs/>
        </w:rPr>
        <w:t>การเปลี่ยนแปลงโครงสร้างประชากรส่งผลให้ประชากรในวัยเรียนลดลง</w:t>
      </w:r>
      <w:r w:rsidR="00B75B7E" w:rsidRPr="005D71A6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5D71A6">
        <w:rPr>
          <w:rFonts w:ascii="TH SarabunPSK" w:eastAsia="Calibri" w:hAnsi="TH SarabunPSK" w:cs="TH SarabunPSK" w:hint="cs"/>
          <w:sz w:val="32"/>
          <w:szCs w:val="32"/>
          <w:cs/>
        </w:rPr>
        <w:t>ส่งผลให้มีคู่แข่งทางการศึกษาในพื้นที่ทั้งจากภาครัฐและเอกชน</w:t>
      </w:r>
      <w:r w:rsidR="00B75B7E" w:rsidRPr="00B75B7E">
        <w:rPr>
          <w:rFonts w:ascii="TH SarabunPSK" w:eastAsia="Calibri" w:hAnsi="TH SarabunPSK" w:cs="TH SarabunPSK" w:hint="cs"/>
          <w:sz w:val="32"/>
          <w:szCs w:val="32"/>
          <w:cs/>
        </w:rPr>
        <w:t>สูงขึ้น</w:t>
      </w:r>
    </w:p>
    <w:p w14:paraId="3D15794A" w14:textId="5B9E274A" w:rsidR="00C078E8" w:rsidRPr="00BC7D6A" w:rsidRDefault="00C078E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</w:rPr>
        <w:t xml:space="preserve">2. </w:t>
      </w:r>
      <w:r w:rsidR="00B75B7E" w:rsidRPr="00B75B7E">
        <w:rPr>
          <w:rFonts w:ascii="TH SarabunPSK" w:eastAsia="Calibri" w:hAnsi="TH SarabunPSK" w:cs="TH SarabunPSK" w:hint="cs"/>
          <w:sz w:val="32"/>
          <w:szCs w:val="32"/>
          <w:cs/>
        </w:rPr>
        <w:t>ค่านิยมการศึกษาต่อในสายอาชีพ</w:t>
      </w:r>
      <w:r w:rsidR="00B75B7E" w:rsidRPr="00B75B7E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B75B7E">
        <w:rPr>
          <w:rFonts w:ascii="TH SarabunPSK" w:eastAsia="Calibri" w:hAnsi="TH SarabunPSK" w:cs="TH SarabunPSK" w:hint="cs"/>
          <w:sz w:val="32"/>
          <w:szCs w:val="32"/>
          <w:cs/>
        </w:rPr>
        <w:t>และเลือกเข้าเรียนในมหาวิทยาลัยที่มีชื่อเสียง</w:t>
      </w:r>
      <w:r w:rsidR="00B75B7E" w:rsidRPr="00B75B7E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75B7E" w:rsidRPr="00B75B7E">
        <w:rPr>
          <w:rFonts w:ascii="TH SarabunPSK" w:eastAsia="Calibri" w:hAnsi="TH SarabunPSK" w:cs="TH SarabunPSK" w:hint="cs"/>
          <w:sz w:val="32"/>
          <w:szCs w:val="32"/>
          <w:cs/>
        </w:rPr>
        <w:t>ส่งผลให้มีจำนวนนักศึกษาลดลง</w:t>
      </w:r>
    </w:p>
    <w:p w14:paraId="7BDAE9EA" w14:textId="5D5637D2" w:rsidR="00C078E8" w:rsidRPr="00BC7D6A" w:rsidRDefault="00C078E8" w:rsidP="00C078E8">
      <w:pPr>
        <w:ind w:firstLine="720"/>
        <w:jc w:val="thaiDistribute"/>
        <w:rPr>
          <w:rFonts w:ascii="TH SarabunPSK" w:eastAsia="Calibri" w:hAnsi="TH SarabunPSK" w:cs="TH SarabunPSK"/>
          <w:spacing w:val="-4"/>
          <w:sz w:val="32"/>
          <w:szCs w:val="32"/>
          <w:cs/>
        </w:rPr>
      </w:pPr>
      <w:r w:rsidRPr="00BC7D6A">
        <w:rPr>
          <w:rFonts w:ascii="TH SarabunPSK" w:eastAsia="Calibri" w:hAnsi="TH SarabunPSK" w:cs="TH SarabunPSK"/>
          <w:spacing w:val="-4"/>
          <w:sz w:val="32"/>
          <w:szCs w:val="32"/>
          <w:cs/>
        </w:rPr>
        <w:t>3. รัฐบาลสนับสนุนงบประมาณด้านการผลิตบัณฑิตสายวิทยาศาสตร์ สูงกว่าบัณฑิตด้านสังคมศาสตร์</w:t>
      </w:r>
      <w:r w:rsidR="00B75B7E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</w:t>
      </w:r>
    </w:p>
    <w:p w14:paraId="184CB4A4" w14:textId="77777777" w:rsidR="00C078E8" w:rsidRPr="00BC7D6A" w:rsidRDefault="008822C8" w:rsidP="00C078E8">
      <w:pPr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</w:rPr>
        <w:t>4</w:t>
      </w:r>
      <w:r w:rsidR="00C078E8" w:rsidRPr="00BC7D6A">
        <w:rPr>
          <w:rFonts w:ascii="TH SarabunPSK" w:eastAsia="Calibri" w:hAnsi="TH SarabunPSK" w:cs="TH SarabunPSK"/>
          <w:sz w:val="32"/>
          <w:szCs w:val="32"/>
          <w:cs/>
        </w:rPr>
        <w:t>. 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</w:r>
    </w:p>
    <w:p w14:paraId="011E8B50" w14:textId="77777777" w:rsidR="00510127" w:rsidRPr="00BC7D6A" w:rsidRDefault="00510127" w:rsidP="006258C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BD33A2E" w14:textId="77777777" w:rsidR="006258C5" w:rsidRPr="00BC7D6A" w:rsidRDefault="009F5C16" w:rsidP="006258C5">
      <w:pPr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C7D6A">
        <w:rPr>
          <w:rFonts w:ascii="TH SarabunPSK" w:hAnsi="TH SarabunPSK" w:cs="TH SarabunPSK"/>
          <w:b/>
          <w:bCs/>
          <w:sz w:val="36"/>
          <w:szCs w:val="36"/>
          <w:cs/>
        </w:rPr>
        <w:t>5</w:t>
      </w:r>
      <w:r w:rsidR="006258C5" w:rsidRPr="00BC7D6A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6258C5" w:rsidRPr="00BC7D6A">
        <w:rPr>
          <w:rFonts w:ascii="TH SarabunPSK" w:hAnsi="TH SarabunPSK" w:cs="TH SarabunPSK"/>
          <w:b/>
          <w:bCs/>
          <w:sz w:val="36"/>
          <w:szCs w:val="36"/>
          <w:cs/>
        </w:rPr>
        <w:t>นโยบายการบริหารมหาวิทยาลัยราช</w:t>
      </w:r>
      <w:proofErr w:type="spellStart"/>
      <w:r w:rsidR="006258C5" w:rsidRPr="00BC7D6A"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 w:rsidR="006258C5" w:rsidRPr="00BC7D6A">
        <w:rPr>
          <w:rFonts w:ascii="TH SarabunPSK" w:hAnsi="TH SarabunPSK" w:cs="TH SarabunPSK"/>
          <w:b/>
          <w:bCs/>
          <w:sz w:val="36"/>
          <w:szCs w:val="36"/>
          <w:cs/>
        </w:rPr>
        <w:t>ราชนครินทร์ของอธิการบดี</w:t>
      </w:r>
    </w:p>
    <w:p w14:paraId="416BC071" w14:textId="77777777" w:rsidR="006258C5" w:rsidRPr="00BC7D6A" w:rsidRDefault="006258C5" w:rsidP="006258C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(</w:t>
      </w:r>
      <w:r w:rsidR="00510127" w:rsidRPr="00BC7D6A">
        <w:rPr>
          <w:rFonts w:ascii="TH SarabunPSK" w:hAnsi="TH SarabunPSK" w:cs="TH SarabunPSK"/>
          <w:b/>
          <w:bCs/>
          <w:sz w:val="32"/>
          <w:szCs w:val="32"/>
          <w:cs/>
        </w:rPr>
        <w:t>รอง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ศาสตราจารย์ ดร</w:t>
      </w:r>
      <w:r w:rsidRPr="00BC7D6A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C7D6A">
        <w:rPr>
          <w:rFonts w:ascii="TH SarabunPSK" w:hAnsi="TH SarabunPSK" w:cs="TH SarabunPSK"/>
          <w:b/>
          <w:bCs/>
          <w:sz w:val="32"/>
          <w:szCs w:val="32"/>
          <w:cs/>
        </w:rPr>
        <w:t>ดวงพร ภู่ผะกา)</w:t>
      </w:r>
    </w:p>
    <w:p w14:paraId="5DC28A33" w14:textId="7F3576F0" w:rsidR="006258C5" w:rsidRDefault="006258C5" w:rsidP="006258C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C7D6A">
        <w:rPr>
          <w:rFonts w:ascii="TH SarabunPSK" w:hAnsi="TH SarabunPSK" w:cs="TH SarabunPSK"/>
          <w:sz w:val="32"/>
          <w:szCs w:val="32"/>
          <w:cs/>
        </w:rPr>
        <w:tab/>
        <w:t>การจัดทำแผนยุทธศาสตร์มหาวิทยาลัยราช</w:t>
      </w:r>
      <w:proofErr w:type="spellStart"/>
      <w:r w:rsidRPr="00BC7D6A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BC7D6A">
        <w:rPr>
          <w:rFonts w:ascii="TH SarabunPSK" w:hAnsi="TH SarabunPSK" w:cs="TH SarabunPSK"/>
          <w:sz w:val="32"/>
          <w:szCs w:val="32"/>
          <w:cs/>
        </w:rPr>
        <w:t>ราชนครินทร์ระยะ</w:t>
      </w:r>
      <w:r w:rsidR="00E80673" w:rsidRPr="00BC7D6A">
        <w:rPr>
          <w:rFonts w:ascii="TH SarabunPSK" w:hAnsi="TH SarabunPSK" w:cs="TH SarabunPSK"/>
          <w:sz w:val="32"/>
          <w:szCs w:val="32"/>
          <w:cs/>
        </w:rPr>
        <w:t xml:space="preserve"> 5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3091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A77B07" w:rsidRPr="00BC7D6A">
        <w:rPr>
          <w:rFonts w:ascii="TH SarabunPSK" w:hAnsi="TH SarabunPSK" w:cs="TH SarabunPSK"/>
          <w:sz w:val="32"/>
          <w:szCs w:val="32"/>
          <w:cs/>
        </w:rPr>
        <w:t>พ.ศ. 2</w:t>
      </w:r>
      <w:r w:rsidR="00E80673" w:rsidRPr="00BC7D6A">
        <w:rPr>
          <w:rFonts w:ascii="TH SarabunPSK" w:hAnsi="TH SarabunPSK" w:cs="TH SarabunPSK"/>
          <w:sz w:val="32"/>
          <w:szCs w:val="32"/>
          <w:cs/>
        </w:rPr>
        <w:t>564-2568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3091" w:rsidRPr="00B03091">
        <w:rPr>
          <w:rFonts w:ascii="TH SarabunPSK" w:hAnsi="TH SarabunPSK" w:cs="TH SarabunPSK"/>
          <w:sz w:val="32"/>
          <w:szCs w:val="32"/>
          <w:cs/>
        </w:rPr>
        <w:t>(</w:t>
      </w:r>
      <w:r w:rsidR="00B03091" w:rsidRPr="00B03091">
        <w:rPr>
          <w:rFonts w:ascii="TH SarabunPSK" w:hAnsi="TH SarabunPSK" w:cs="TH SarabunPSK" w:hint="cs"/>
          <w:sz w:val="32"/>
          <w:szCs w:val="32"/>
          <w:cs/>
        </w:rPr>
        <w:t>ทบทวนปี</w:t>
      </w:r>
      <w:r w:rsidR="00B03091" w:rsidRPr="00B0309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3091" w:rsidRPr="00B03091">
        <w:rPr>
          <w:rFonts w:ascii="TH SarabunPSK" w:hAnsi="TH SarabunPSK" w:cs="TH SarabunPSK" w:hint="cs"/>
          <w:sz w:val="32"/>
          <w:szCs w:val="32"/>
          <w:cs/>
        </w:rPr>
        <w:t>พ</w:t>
      </w:r>
      <w:r w:rsidR="00B03091" w:rsidRPr="00B03091">
        <w:rPr>
          <w:rFonts w:ascii="TH SarabunPSK" w:hAnsi="TH SarabunPSK" w:cs="TH SarabunPSK"/>
          <w:sz w:val="32"/>
          <w:szCs w:val="32"/>
          <w:cs/>
        </w:rPr>
        <w:t>.</w:t>
      </w:r>
      <w:r w:rsidR="00B03091" w:rsidRPr="00B03091">
        <w:rPr>
          <w:rFonts w:ascii="TH SarabunPSK" w:hAnsi="TH SarabunPSK" w:cs="TH SarabunPSK" w:hint="cs"/>
          <w:sz w:val="32"/>
          <w:szCs w:val="32"/>
          <w:cs/>
        </w:rPr>
        <w:t>ศ</w:t>
      </w:r>
      <w:r w:rsidR="00B03091" w:rsidRPr="00B03091">
        <w:rPr>
          <w:rFonts w:ascii="TH SarabunPSK" w:hAnsi="TH SarabunPSK" w:cs="TH SarabunPSK"/>
          <w:sz w:val="32"/>
          <w:szCs w:val="32"/>
          <w:cs/>
        </w:rPr>
        <w:t>. 2567-2570)</w:t>
      </w:r>
      <w:r w:rsidR="00B030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อยู่ในช่วงการดำรงตำแหน่งของ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>รอง</w:t>
      </w:r>
      <w:r w:rsidRPr="00BC7D6A">
        <w:rPr>
          <w:rFonts w:ascii="TH SarabunPSK" w:hAnsi="TH SarabunPSK" w:cs="TH SarabunPSK"/>
          <w:sz w:val="32"/>
          <w:szCs w:val="32"/>
          <w:cs/>
        </w:rPr>
        <w:t>ศาสตราจารย์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ดร.ดวงพร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ภู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>่</w:t>
      </w:r>
      <w:r w:rsidRPr="00BC7D6A">
        <w:rPr>
          <w:rFonts w:ascii="TH SarabunPSK" w:hAnsi="TH SarabunPSK" w:cs="TH SarabunPSK"/>
          <w:sz w:val="32"/>
          <w:szCs w:val="32"/>
          <w:cs/>
        </w:rPr>
        <w:t>ผะกา</w:t>
      </w:r>
      <w:r w:rsidR="00E80673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อธิการบดี</w:t>
      </w:r>
      <w:r w:rsidR="00510127" w:rsidRPr="00BC7D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7D6A">
        <w:rPr>
          <w:rFonts w:ascii="TH SarabunPSK" w:hAnsi="TH SarabunPSK" w:cs="TH SarabunPSK"/>
          <w:sz w:val="32"/>
          <w:szCs w:val="32"/>
          <w:cs/>
        </w:rPr>
        <w:t>ซึ่งมีนโยบายการบริหารเพื่อขับเคลื่อนการดำเนินงานให้บรรลุ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ผลสำเร็จตาม</w:t>
      </w:r>
      <w:r w:rsidRPr="00BC7D6A">
        <w:rPr>
          <w:rFonts w:ascii="TH SarabunPSK" w:hAnsi="TH SarabunPSK" w:cs="TH SarabunPSK"/>
          <w:sz w:val="32"/>
          <w:szCs w:val="32"/>
          <w:cs/>
        </w:rPr>
        <w:t>เป้าหมายของมหาวิทยาลัย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จึงมีนโยบาย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P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olicy)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ไว้ดังนี้</w:t>
      </w:r>
      <w:r w:rsidR="00B03091">
        <w:rPr>
          <w:rFonts w:ascii="TH SarabunPSK" w:hAnsi="TH SarabunPSK" w:cs="TH SarabunPSK"/>
          <w:sz w:val="32"/>
          <w:szCs w:val="32"/>
        </w:rPr>
        <w:t xml:space="preserve"> </w:t>
      </w:r>
    </w:p>
    <w:p w14:paraId="33BBB048" w14:textId="77777777" w:rsidR="00DC1AE7" w:rsidRPr="00BC7D6A" w:rsidRDefault="00DC1AE7" w:rsidP="006258C5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0B3CB247" w14:textId="77777777" w:rsidR="006258C5" w:rsidRPr="00BC7D6A" w:rsidRDefault="006258C5" w:rsidP="006258C5">
      <w:pPr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1. </w:t>
      </w:r>
      <w:r w:rsidRPr="00BC7D6A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ด้านการผลิตบัณฑิต</w:t>
      </w:r>
    </w:p>
    <w:p w14:paraId="329008EA" w14:textId="77777777" w:rsidR="006258C5" w:rsidRPr="00BC7D6A" w:rsidRDefault="006258C5" w:rsidP="006258C5">
      <w:pPr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    1.1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คณะจำเป็นต้องปรับทิศทาง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proofErr w:type="spellStart"/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eprofile</w:t>
      </w:r>
      <w:proofErr w:type="spellEnd"/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หลักสูตรและการจัดการเรียนรู้ให้ตอบสนองต่อเป้าหมายและนโยบาย </w:t>
      </w:r>
      <w:r w:rsidR="00425EDF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Thailand</w:t>
      </w:r>
      <w:r w:rsidR="00425EDF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425EDF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4.0</w:t>
      </w:r>
      <w:r w:rsidR="00425EDF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แผนยุทธศาสตร์การพัฒนาประเทศไทย</w:t>
      </w:r>
      <w:r w:rsidR="00425EDF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425EDF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20</w:t>
      </w:r>
      <w:r w:rsidR="00425EDF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ปี แผน       ยุทธศาสตร์ 5 จังหวัดในพื้นที่และของจังหวัดฉะเชิงเทรา</w:t>
      </w:r>
    </w:p>
    <w:p w14:paraId="5AB2B88C" w14:textId="77777777" w:rsidR="006258C5" w:rsidRPr="00BC7D6A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cs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1.2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รูปแบบการจัดการเรียนการสอนต้องมีความทันสมัย ยืดหยุ่น ผสมผสานกับ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F2F &amp; WIL-based)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และยึดหลักคุณภาพผลผลิตของมหาวิทยาลัย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Quality First!</w:t>
      </w:r>
    </w:p>
    <w:p w14:paraId="155EADE6" w14:textId="77777777" w:rsidR="006258C5" w:rsidRPr="00BC7D6A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lastRenderedPageBreak/>
        <w:tab/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1.3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ปรับแผนการจัดการเรียนการสอนทั้งระบบ ให้นักศึกษาสำเร็จการศึกษาไ</w:t>
      </w:r>
      <w:r w:rsidR="001623A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ม่เกิน 3.5 ปี </w:t>
      </w:r>
      <w:r w:rsidR="00074138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</w:t>
      </w:r>
      <w:r w:rsidR="001623A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ที่ต้อง</w:t>
      </w:r>
      <w:proofErr w:type="spellStart"/>
      <w:r w:rsidR="001623A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="001623A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การเข้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ากับการวิจัยพัฒนา การให้บริการทางวิชาการและการส่งเสริมทำนุศิลปวัฒนธรรม</w:t>
      </w:r>
    </w:p>
    <w:p w14:paraId="6C421EA1" w14:textId="77777777" w:rsidR="006258C5" w:rsidRPr="00BC7D6A" w:rsidRDefault="006258C5" w:rsidP="006258C5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1.4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ปรับปรุงพัฒนาและจัดสรรสื่อ อุปกรณ์ ทรัพยากรและสิ่งอำนวยความสะดวกที่ทันสมัยและเอื้อต่อการเรียนรู้และการปฏิบัติงาน</w:t>
      </w:r>
    </w:p>
    <w:p w14:paraId="2840766B" w14:textId="77777777" w:rsidR="006258C5" w:rsidRPr="00BC7D6A" w:rsidRDefault="006258C5" w:rsidP="00425EDF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1.5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หลักสูตรและการสอน</w:t>
      </w:r>
      <w:proofErr w:type="spellStart"/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การเข้าการเรียนรู้ การให้บริการทางวิชาการและการส่งเสริมทำนุศิลปวัฒนธรรม ด้วยการอาศัยความร่วมมือและภาคีกับท้องถิ่นและพื้นที่ 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Networking and P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artnership)</w:t>
      </w:r>
    </w:p>
    <w:p w14:paraId="4C0BA79C" w14:textId="77777777" w:rsidR="006258C5" w:rsidRPr="00BC7D6A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2. </w:t>
      </w:r>
      <w:r w:rsidRPr="00BC7D6A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ด้านการวิจัย</w:t>
      </w:r>
    </w:p>
    <w:p w14:paraId="7629E31C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2.1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ปรับรื้อระบบการบริหารจัดการ การพัฒนา ส่งเสริมและสนับสนุนการวิจัยและการสร้างนวัตกรรม</w:t>
      </w:r>
    </w:p>
    <w:p w14:paraId="3FFAA867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2.2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รูปแบบการวิจัยพื้นฐาน ประยุกต์และเชิงนโยบาย ที่ต้องเน้นการวิจัยเชิงพื้นที่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A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rea-based and/or 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C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ommunity-based 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esearch)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การวิจัยเชิงปฏิบัติ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A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ction 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esearch)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ที่ได้มาตรฐานระดับนานาชาติ ใช้ในการแก้ปัญหาเชิงพื้นที่และเชิงพาณิชย์</w:t>
      </w:r>
    </w:p>
    <w:p w14:paraId="0E1B3B62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2.3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การวิจัยเน้นให้</w:t>
      </w:r>
      <w:proofErr w:type="spellStart"/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บูรณา</w:t>
      </w:r>
      <w:proofErr w:type="spellEnd"/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การเข้าการจัดการเรียนรู้ การให้บริการทางวิชาการและการส่งเริมทำนุศิลปวัฒนธรรม สู่การสร้างนวัตกรรม มูลค่าเพิ่มและการสร้างสรรค์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V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alue 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C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reation)</w:t>
      </w:r>
    </w:p>
    <w:p w14:paraId="45C1C869" w14:textId="77777777" w:rsidR="006258C5" w:rsidRPr="00BC7D6A" w:rsidRDefault="00425EDF" w:rsidP="006258C5">
      <w:pPr>
        <w:tabs>
          <w:tab w:val="left" w:pos="990"/>
        </w:tabs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2.4 </w:t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มีระบบและกลไกการสร้างเครือข่ายและพันธมิตรการวิจัย พัฒนาและสร้างนวัตกรรมกับสถานประกอบการและสถานศึกษาทั้งในและต่างประเทศ</w:t>
      </w:r>
    </w:p>
    <w:p w14:paraId="36324B9F" w14:textId="77777777" w:rsidR="006258C5" w:rsidRPr="00BC7D6A" w:rsidRDefault="00425EDF" w:rsidP="006258C5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ab/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2.5 ทุกหน่วยงานระดมทุนการวิจัยจากแหล่งทุนภายนอกเข้ามหาวิทยาลัย คณะและหน่วยงาน</w:t>
      </w:r>
    </w:p>
    <w:p w14:paraId="428BE6AE" w14:textId="77777777" w:rsidR="006258C5" w:rsidRPr="00BC7D6A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BC7D6A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3. </w:t>
      </w:r>
      <w:r w:rsidRPr="00BC7D6A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ด้านบริการทางวิชาการ ศิลปวัฒนธรรมและภูมิปัญญาท้องถิ่น</w:t>
      </w:r>
    </w:p>
    <w:p w14:paraId="0C1D8BD6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3.1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ผลงานจากการเรียนการสอนและการวิจัยพัฒนา ให้สู่การพัฒนาท้องถิ่นและพื้นที่</w:t>
      </w:r>
    </w:p>
    <w:p w14:paraId="648A566C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3.2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เร่งรัดการจัดการเพื่อการระดมทุนและการหารายได้จากการเรียนการสอน การวิจัย การให้บริการทางวิชาการและศิลปวัฒนธรรม</w:t>
      </w:r>
    </w:p>
    <w:p w14:paraId="2A226A97" w14:textId="77777777" w:rsidR="006258C5" w:rsidRPr="00BC7D6A" w:rsidRDefault="006258C5" w:rsidP="00425EDF">
      <w:pPr>
        <w:tabs>
          <w:tab w:val="left" w:pos="990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ab/>
        <w:t xml:space="preserve">3.3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ส่งเสริม พัฒนา ทำนุบำรุงศิลปวัฒนธรรมและภูมิปัญญาท้องถิ่นและพื้นที่ บริการเชิงสร้างสรรค์และการเพิ่มมูลค่า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V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alue-added)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รวมทั้งยกระดับศิลปวัฒนธรรมและภูมิปัญญาท้องถิ่นและพื้นที่เข้าสู่การจัดทำหลักสูตร การเรียนการสอนและการวิจัย</w:t>
      </w:r>
    </w:p>
    <w:p w14:paraId="055FF847" w14:textId="77777777" w:rsidR="006258C5" w:rsidRPr="00BC7D6A" w:rsidRDefault="006258C5" w:rsidP="006258C5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</w:pPr>
      <w:r w:rsidRPr="00BC7D6A">
        <w:rPr>
          <w:rFonts w:ascii="TH SarabunPSK" w:eastAsia="Calibri" w:hAnsi="TH SarabunPSK" w:cs="TH SarabunPSK"/>
          <w:b/>
          <w:bCs/>
          <w:sz w:val="32"/>
          <w:szCs w:val="32"/>
          <w:lang w:eastAsia="en-US"/>
        </w:rPr>
        <w:tab/>
        <w:t xml:space="preserve">4. </w:t>
      </w:r>
      <w:r w:rsidRPr="00BC7D6A">
        <w:rPr>
          <w:rFonts w:ascii="TH SarabunPSK" w:eastAsia="Calibri" w:hAnsi="TH SarabunPSK" w:cs="TH SarabunPSK"/>
          <w:b/>
          <w:bCs/>
          <w:sz w:val="32"/>
          <w:szCs w:val="32"/>
          <w:cs/>
          <w:lang w:eastAsia="en-US"/>
        </w:rPr>
        <w:t>ด้านบริหารจัดการมหาวิทยาลัย</w:t>
      </w:r>
    </w:p>
    <w:p w14:paraId="4DC471F7" w14:textId="77777777" w:rsidR="006258C5" w:rsidRPr="00BC7D6A" w:rsidRDefault="006258C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              4.1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ปรับรื้อ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(Reinventing)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โครงสร้าง ระบบการบริหารจัดการทรัพยากร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(</w:t>
      </w:r>
      <w:r w:rsidR="006079B3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R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esources) 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และการให้บริการ (คน เงิน งาน อาคารสถานที่ โครงสร้างพื้นฐาน สิ่งอำนวยความสะดวก) ให้ทันสมัย เอื้อต่อการทำงาน มีความคล่องตัว รวดเร็ว โปร่งใสและเป็นธรรม หรือ </w:t>
      </w:r>
      <w:r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Small is a beautiful university!</w:t>
      </w:r>
    </w:p>
    <w:p w14:paraId="0454F716" w14:textId="77777777" w:rsidR="006258C5" w:rsidRPr="00BC7D6A" w:rsidRDefault="001623A5" w:rsidP="006258C5">
      <w:pPr>
        <w:tabs>
          <w:tab w:val="left" w:pos="1134"/>
        </w:tabs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      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4.2 </w:t>
      </w:r>
      <w:r w:rsidR="006258C5" w:rsidRPr="00BC7D6A">
        <w:rPr>
          <w:rFonts w:ascii="TH SarabunPSK" w:eastAsia="Calibri" w:hAnsi="TH SarabunPSK" w:cs="TH SarabunPSK"/>
          <w:spacing w:val="-6"/>
          <w:sz w:val="32"/>
          <w:szCs w:val="32"/>
          <w:cs/>
          <w:lang w:eastAsia="en-US"/>
        </w:rPr>
        <w:t xml:space="preserve">บริหารจัดการองค์กร ด้วยระบบการจัดการคุณภาพ </w:t>
      </w:r>
      <w:r w:rsidR="006258C5" w:rsidRPr="00BC7D6A">
        <w:rPr>
          <w:rFonts w:ascii="TH SarabunPSK" w:eastAsia="Calibri" w:hAnsi="TH SarabunPSK" w:cs="TH SarabunPSK"/>
          <w:spacing w:val="-6"/>
          <w:sz w:val="32"/>
          <w:szCs w:val="32"/>
          <w:lang w:eastAsia="en-US"/>
        </w:rPr>
        <w:t>(Quality Management System)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 </w:t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รูปแบบ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SIPPO </w:t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และเกณฑ์การบริหารจัดการศึกษาเป็นเลิศ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(Educational Criteria for Performance Excellence: </w:t>
      </w:r>
      <w:proofErr w:type="spellStart"/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EdPEx</w:t>
      </w:r>
      <w:proofErr w:type="spellEnd"/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)</w:t>
      </w: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proofErr w:type="spellStart"/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สกอ</w:t>
      </w:r>
      <w:proofErr w:type="spellEnd"/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. เพื่อให้มหาวิทยาลัย สู่การรับรองคุณภาพมาตรฐาน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ISO:9000s, ISO:14000, </w:t>
      </w:r>
      <w:proofErr w:type="spellStart"/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EdPx</w:t>
      </w:r>
      <w:proofErr w:type="spellEnd"/>
      <w:r w:rsidR="00754E2A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และได้รับรอง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ASEAN Standard Certified.</w:t>
      </w:r>
    </w:p>
    <w:p w14:paraId="4A97BF1D" w14:textId="77777777" w:rsidR="00807828" w:rsidRPr="00BC7D6A" w:rsidRDefault="00261208" w:rsidP="003754E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48"/>
          <w:szCs w:val="48"/>
        </w:rPr>
      </w:pPr>
      <w:r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             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 xml:space="preserve">4.3 </w:t>
      </w:r>
      <w:r w:rsidR="006258C5" w:rsidRPr="00BC7D6A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พัฒนามหาวิทยาลัยและสภาพแวดล้อม เข้าสู่ </w:t>
      </w:r>
      <w:r w:rsidR="006258C5" w:rsidRPr="00BC7D6A">
        <w:rPr>
          <w:rFonts w:ascii="TH SarabunPSK" w:eastAsia="Calibri" w:hAnsi="TH SarabunPSK" w:cs="TH SarabunPSK"/>
          <w:sz w:val="32"/>
          <w:szCs w:val="32"/>
          <w:lang w:eastAsia="en-US"/>
        </w:rPr>
        <w:t>Green, Clean &amp; e-University</w:t>
      </w:r>
    </w:p>
    <w:p w14:paraId="18363251" w14:textId="77777777" w:rsidR="007801D6" w:rsidRPr="00BC7D6A" w:rsidRDefault="007801D6" w:rsidP="00CC4B27">
      <w:pPr>
        <w:rPr>
          <w:rFonts w:ascii="TH SarabunPSK" w:hAnsi="TH SarabunPSK" w:cs="TH SarabunPSK"/>
          <w:sz w:val="32"/>
          <w:szCs w:val="32"/>
        </w:rPr>
      </w:pPr>
    </w:p>
    <w:sectPr w:rsidR="007801D6" w:rsidRPr="00BC7D6A" w:rsidSect="004D1664">
      <w:headerReference w:type="even" r:id="rId27"/>
      <w:headerReference w:type="default" r:id="rId28"/>
      <w:headerReference w:type="first" r:id="rId29"/>
      <w:pgSz w:w="11906" w:h="16838"/>
      <w:pgMar w:top="1843" w:right="1411" w:bottom="1260" w:left="1843" w:header="706" w:footer="57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95955" w14:textId="77777777" w:rsidR="001F0DE2" w:rsidRDefault="001F0DE2" w:rsidP="00D710D4">
      <w:r>
        <w:separator/>
      </w:r>
    </w:p>
  </w:endnote>
  <w:endnote w:type="continuationSeparator" w:id="0">
    <w:p w14:paraId="1315CFFE" w14:textId="77777777" w:rsidR="001F0DE2" w:rsidRDefault="001F0DE2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4784A" w14:textId="77777777" w:rsidR="001F0DE2" w:rsidRDefault="001F0DE2" w:rsidP="00D710D4">
      <w:r>
        <w:separator/>
      </w:r>
    </w:p>
  </w:footnote>
  <w:footnote w:type="continuationSeparator" w:id="0">
    <w:p w14:paraId="77F196A0" w14:textId="77777777" w:rsidR="001F0DE2" w:rsidRDefault="001F0DE2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CE5E2" w14:textId="77777777" w:rsid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</w:p>
  <w:p w14:paraId="39038B45" w14:textId="676CB732" w:rsidR="004D1664" w:rsidRP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BC7D6A">
      <w:rPr>
        <w:rFonts w:ascii="TH SarabunPSK" w:hAnsi="TH SarabunPSK" w:cs="TH SarabunPSK"/>
        <w:sz w:val="32"/>
        <w:szCs w:val="36"/>
      </w:rPr>
      <w:fldChar w:fldCharType="begin"/>
    </w:r>
    <w:r w:rsidRPr="00BC7D6A">
      <w:rPr>
        <w:rFonts w:ascii="TH SarabunPSK" w:hAnsi="TH SarabunPSK" w:cs="TH SarabunPSK"/>
        <w:sz w:val="32"/>
        <w:szCs w:val="36"/>
      </w:rPr>
      <w:instrText xml:space="preserve"> PAGE   \* MERGEFORMAT </w:instrText>
    </w:r>
    <w:r w:rsidRPr="00BC7D6A">
      <w:rPr>
        <w:rFonts w:ascii="TH SarabunPSK" w:hAnsi="TH SarabunPSK" w:cs="TH SarabunPSK"/>
        <w:sz w:val="32"/>
        <w:szCs w:val="36"/>
      </w:rPr>
      <w:fldChar w:fldCharType="separate"/>
    </w:r>
    <w:r w:rsidR="00A01004">
      <w:rPr>
        <w:rFonts w:ascii="TH SarabunPSK" w:hAnsi="TH SarabunPSK" w:cs="TH SarabunPSK"/>
        <w:noProof/>
        <w:sz w:val="32"/>
        <w:szCs w:val="36"/>
      </w:rPr>
      <w:t>6</w:t>
    </w:r>
    <w:r w:rsidRPr="00BC7D6A">
      <w:rPr>
        <w:rFonts w:ascii="TH SarabunPSK" w:hAnsi="TH SarabunPSK" w:cs="TH SarabunPSK"/>
        <w:noProof/>
        <w:sz w:val="32"/>
        <w:szCs w:val="3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815CB" w14:textId="77777777" w:rsid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</w:p>
  <w:p w14:paraId="7931B3D0" w14:textId="25BE4F3F" w:rsidR="004D1664" w:rsidRPr="004D1664" w:rsidRDefault="004D1664" w:rsidP="004D1664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BC7D6A">
      <w:rPr>
        <w:rFonts w:ascii="TH SarabunPSK" w:hAnsi="TH SarabunPSK" w:cs="TH SarabunPSK"/>
        <w:sz w:val="32"/>
        <w:szCs w:val="36"/>
      </w:rPr>
      <w:fldChar w:fldCharType="begin"/>
    </w:r>
    <w:r w:rsidRPr="00BC7D6A">
      <w:rPr>
        <w:rFonts w:ascii="TH SarabunPSK" w:hAnsi="TH SarabunPSK" w:cs="TH SarabunPSK"/>
        <w:sz w:val="32"/>
        <w:szCs w:val="36"/>
      </w:rPr>
      <w:instrText xml:space="preserve"> PAGE   \* MERGEFORMAT </w:instrText>
    </w:r>
    <w:r w:rsidRPr="00BC7D6A">
      <w:rPr>
        <w:rFonts w:ascii="TH SarabunPSK" w:hAnsi="TH SarabunPSK" w:cs="TH SarabunPSK"/>
        <w:sz w:val="32"/>
        <w:szCs w:val="36"/>
      </w:rPr>
      <w:fldChar w:fldCharType="separate"/>
    </w:r>
    <w:r w:rsidR="00A01004">
      <w:rPr>
        <w:rFonts w:ascii="TH SarabunPSK" w:hAnsi="TH SarabunPSK" w:cs="TH SarabunPSK"/>
        <w:noProof/>
        <w:sz w:val="32"/>
        <w:szCs w:val="36"/>
      </w:rPr>
      <w:t>7</w:t>
    </w:r>
    <w:r w:rsidRPr="00BC7D6A">
      <w:rPr>
        <w:rFonts w:ascii="TH SarabunPSK" w:hAnsi="TH SarabunPSK" w:cs="TH SarabunPSK"/>
        <w:noProof/>
        <w:sz w:val="32"/>
        <w:szCs w:val="3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6"/>
      </w:rPr>
      <w:id w:val="10347735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732E56" w14:textId="77777777" w:rsidR="00BC7D6A" w:rsidRDefault="00BC7D6A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</w:p>
      <w:p w14:paraId="3BEF9309" w14:textId="6DDA6C21" w:rsidR="00BC7D6A" w:rsidRPr="00BC7D6A" w:rsidRDefault="00BC7D6A">
        <w:pPr>
          <w:pStyle w:val="Header"/>
          <w:jc w:val="center"/>
          <w:rPr>
            <w:rFonts w:ascii="TH SarabunPSK" w:hAnsi="TH SarabunPSK" w:cs="TH SarabunPSK"/>
            <w:sz w:val="32"/>
            <w:szCs w:val="36"/>
          </w:rPr>
        </w:pP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fldChar w:fldCharType="begin"/>
        </w: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instrText xml:space="preserve"> PAGE   \* MERGEFORMAT </w:instrText>
        </w:r>
        <w:r w:rsidRPr="00A01004">
          <w:rPr>
            <w:rFonts w:ascii="TH SarabunPSK" w:hAnsi="TH SarabunPSK" w:cs="TH SarabunPSK"/>
            <w:color w:val="FFFFFF" w:themeColor="background1"/>
            <w:sz w:val="32"/>
            <w:szCs w:val="36"/>
          </w:rPr>
          <w:fldChar w:fldCharType="separate"/>
        </w:r>
        <w:r w:rsidR="00A01004">
          <w:rPr>
            <w:rFonts w:ascii="TH SarabunPSK" w:hAnsi="TH SarabunPSK" w:cs="TH SarabunPSK"/>
            <w:noProof/>
            <w:color w:val="FFFFFF" w:themeColor="background1"/>
            <w:sz w:val="32"/>
            <w:szCs w:val="36"/>
          </w:rPr>
          <w:t>1</w:t>
        </w:r>
        <w:r w:rsidRPr="00A01004">
          <w:rPr>
            <w:rFonts w:ascii="TH SarabunPSK" w:hAnsi="TH SarabunPSK" w:cs="TH SarabunPSK"/>
            <w:noProof/>
            <w:color w:val="FFFFFF" w:themeColor="background1"/>
            <w:sz w:val="32"/>
            <w:szCs w:val="36"/>
          </w:rPr>
          <w:fldChar w:fldCharType="end"/>
        </w:r>
      </w:p>
    </w:sdtContent>
  </w:sdt>
  <w:p w14:paraId="3817DFCF" w14:textId="77777777" w:rsidR="004D1664" w:rsidRDefault="004D16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D69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3F4B"/>
    <w:rsid w:val="0001440D"/>
    <w:rsid w:val="00014645"/>
    <w:rsid w:val="000151E6"/>
    <w:rsid w:val="00015921"/>
    <w:rsid w:val="000160E6"/>
    <w:rsid w:val="0001621D"/>
    <w:rsid w:val="00017551"/>
    <w:rsid w:val="00017D08"/>
    <w:rsid w:val="00017E86"/>
    <w:rsid w:val="00017F0F"/>
    <w:rsid w:val="00017FFB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76F"/>
    <w:rsid w:val="0002669B"/>
    <w:rsid w:val="0002782B"/>
    <w:rsid w:val="000307D8"/>
    <w:rsid w:val="00030971"/>
    <w:rsid w:val="00030A2B"/>
    <w:rsid w:val="00030C11"/>
    <w:rsid w:val="0003157E"/>
    <w:rsid w:val="00031CF4"/>
    <w:rsid w:val="00031E33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6BC6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3B8C"/>
    <w:rsid w:val="00053EFF"/>
    <w:rsid w:val="00056803"/>
    <w:rsid w:val="00057FF7"/>
    <w:rsid w:val="0006026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4EC0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138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5A4"/>
    <w:rsid w:val="000A2AF3"/>
    <w:rsid w:val="000A2D90"/>
    <w:rsid w:val="000A3D5C"/>
    <w:rsid w:val="000A402A"/>
    <w:rsid w:val="000A4CFA"/>
    <w:rsid w:val="000A6121"/>
    <w:rsid w:val="000A700A"/>
    <w:rsid w:val="000A72DF"/>
    <w:rsid w:val="000A7847"/>
    <w:rsid w:val="000A7F34"/>
    <w:rsid w:val="000B059F"/>
    <w:rsid w:val="000B0FFD"/>
    <w:rsid w:val="000B126D"/>
    <w:rsid w:val="000B1374"/>
    <w:rsid w:val="000B14F8"/>
    <w:rsid w:val="000B36DF"/>
    <w:rsid w:val="000B42D3"/>
    <w:rsid w:val="000B43E0"/>
    <w:rsid w:val="000B49E7"/>
    <w:rsid w:val="000B570F"/>
    <w:rsid w:val="000B5BAD"/>
    <w:rsid w:val="000B657C"/>
    <w:rsid w:val="000B6672"/>
    <w:rsid w:val="000B73C9"/>
    <w:rsid w:val="000C05AB"/>
    <w:rsid w:val="000C0D6F"/>
    <w:rsid w:val="000C1078"/>
    <w:rsid w:val="000C1565"/>
    <w:rsid w:val="000C20FF"/>
    <w:rsid w:val="000C2591"/>
    <w:rsid w:val="000C3B03"/>
    <w:rsid w:val="000C3B3D"/>
    <w:rsid w:val="000C4720"/>
    <w:rsid w:val="000C47D7"/>
    <w:rsid w:val="000C52AF"/>
    <w:rsid w:val="000C52D4"/>
    <w:rsid w:val="000C53EA"/>
    <w:rsid w:val="000C56B8"/>
    <w:rsid w:val="000C6331"/>
    <w:rsid w:val="000C7299"/>
    <w:rsid w:val="000C7AF9"/>
    <w:rsid w:val="000C7D18"/>
    <w:rsid w:val="000D0819"/>
    <w:rsid w:val="000D1279"/>
    <w:rsid w:val="000D1F44"/>
    <w:rsid w:val="000D2094"/>
    <w:rsid w:val="000D2985"/>
    <w:rsid w:val="000D2BB4"/>
    <w:rsid w:val="000D3144"/>
    <w:rsid w:val="000D3B8B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0042"/>
    <w:rsid w:val="000F70DB"/>
    <w:rsid w:val="000F7A9E"/>
    <w:rsid w:val="000F7F00"/>
    <w:rsid w:val="00100017"/>
    <w:rsid w:val="00100387"/>
    <w:rsid w:val="00100DDA"/>
    <w:rsid w:val="00100F14"/>
    <w:rsid w:val="00101157"/>
    <w:rsid w:val="001012DD"/>
    <w:rsid w:val="00101D5A"/>
    <w:rsid w:val="001023B4"/>
    <w:rsid w:val="0010287B"/>
    <w:rsid w:val="00102D2D"/>
    <w:rsid w:val="00103341"/>
    <w:rsid w:val="00103E54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470"/>
    <w:rsid w:val="00115A03"/>
    <w:rsid w:val="00115BDF"/>
    <w:rsid w:val="00116229"/>
    <w:rsid w:val="001163A7"/>
    <w:rsid w:val="00116F06"/>
    <w:rsid w:val="00117173"/>
    <w:rsid w:val="0011758B"/>
    <w:rsid w:val="001175BB"/>
    <w:rsid w:val="00117902"/>
    <w:rsid w:val="001203D5"/>
    <w:rsid w:val="0012101D"/>
    <w:rsid w:val="0012181E"/>
    <w:rsid w:val="00121E5D"/>
    <w:rsid w:val="00122584"/>
    <w:rsid w:val="00123522"/>
    <w:rsid w:val="00123E1C"/>
    <w:rsid w:val="001245E0"/>
    <w:rsid w:val="0012509A"/>
    <w:rsid w:val="00125354"/>
    <w:rsid w:val="00125DE7"/>
    <w:rsid w:val="00126973"/>
    <w:rsid w:val="00126E65"/>
    <w:rsid w:val="00127596"/>
    <w:rsid w:val="00130EA5"/>
    <w:rsid w:val="0013180E"/>
    <w:rsid w:val="001321A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1BE5"/>
    <w:rsid w:val="00141C33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2807"/>
    <w:rsid w:val="00154A69"/>
    <w:rsid w:val="001563C4"/>
    <w:rsid w:val="0015647A"/>
    <w:rsid w:val="001572B8"/>
    <w:rsid w:val="00157E62"/>
    <w:rsid w:val="00161758"/>
    <w:rsid w:val="0016181C"/>
    <w:rsid w:val="00161AA6"/>
    <w:rsid w:val="001623A5"/>
    <w:rsid w:val="00162D09"/>
    <w:rsid w:val="00162FEB"/>
    <w:rsid w:val="0016312E"/>
    <w:rsid w:val="0016470B"/>
    <w:rsid w:val="00164992"/>
    <w:rsid w:val="00164CAF"/>
    <w:rsid w:val="0016514A"/>
    <w:rsid w:val="00165BC6"/>
    <w:rsid w:val="00167A25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51B4"/>
    <w:rsid w:val="001868E4"/>
    <w:rsid w:val="00186BA3"/>
    <w:rsid w:val="00186D67"/>
    <w:rsid w:val="00186ECF"/>
    <w:rsid w:val="00187066"/>
    <w:rsid w:val="00187706"/>
    <w:rsid w:val="00190376"/>
    <w:rsid w:val="001909AD"/>
    <w:rsid w:val="001914D0"/>
    <w:rsid w:val="00191624"/>
    <w:rsid w:val="00191676"/>
    <w:rsid w:val="001916A9"/>
    <w:rsid w:val="001922E5"/>
    <w:rsid w:val="001930B9"/>
    <w:rsid w:val="001934AD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43C5"/>
    <w:rsid w:val="001A4754"/>
    <w:rsid w:val="001A47B6"/>
    <w:rsid w:val="001A5C78"/>
    <w:rsid w:val="001A64BB"/>
    <w:rsid w:val="001A6D8F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1EF6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292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4FCA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DE2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07F28"/>
    <w:rsid w:val="00210906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27D29"/>
    <w:rsid w:val="002307BF"/>
    <w:rsid w:val="00231CA5"/>
    <w:rsid w:val="0023247E"/>
    <w:rsid w:val="002329B2"/>
    <w:rsid w:val="002335BC"/>
    <w:rsid w:val="00234459"/>
    <w:rsid w:val="00234775"/>
    <w:rsid w:val="002347E8"/>
    <w:rsid w:val="00236182"/>
    <w:rsid w:val="00236708"/>
    <w:rsid w:val="00237922"/>
    <w:rsid w:val="00241655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8EE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164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528"/>
    <w:rsid w:val="00287AB2"/>
    <w:rsid w:val="00290BFA"/>
    <w:rsid w:val="002917F0"/>
    <w:rsid w:val="00291969"/>
    <w:rsid w:val="00291AD0"/>
    <w:rsid w:val="0029240A"/>
    <w:rsid w:val="002933C6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97CD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4E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3CE1"/>
    <w:rsid w:val="002D5D53"/>
    <w:rsid w:val="002D63FD"/>
    <w:rsid w:val="002D64FB"/>
    <w:rsid w:val="002D6CF3"/>
    <w:rsid w:val="002E096F"/>
    <w:rsid w:val="002E0AC1"/>
    <w:rsid w:val="002E0F7A"/>
    <w:rsid w:val="002E1F04"/>
    <w:rsid w:val="002E2088"/>
    <w:rsid w:val="002E2619"/>
    <w:rsid w:val="002E2935"/>
    <w:rsid w:val="002E2981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5C62"/>
    <w:rsid w:val="002E73D4"/>
    <w:rsid w:val="002E7768"/>
    <w:rsid w:val="002E79BC"/>
    <w:rsid w:val="002E7A6E"/>
    <w:rsid w:val="002F0D42"/>
    <w:rsid w:val="002F0D65"/>
    <w:rsid w:val="002F0DCB"/>
    <w:rsid w:val="002F169D"/>
    <w:rsid w:val="002F1EFE"/>
    <w:rsid w:val="002F24B4"/>
    <w:rsid w:val="002F3329"/>
    <w:rsid w:val="002F3DB2"/>
    <w:rsid w:val="002F4270"/>
    <w:rsid w:val="002F559C"/>
    <w:rsid w:val="002F573C"/>
    <w:rsid w:val="002F71D0"/>
    <w:rsid w:val="0030038A"/>
    <w:rsid w:val="00300726"/>
    <w:rsid w:val="003018E5"/>
    <w:rsid w:val="00301AF3"/>
    <w:rsid w:val="00302C4E"/>
    <w:rsid w:val="00302F09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46DC"/>
    <w:rsid w:val="00315165"/>
    <w:rsid w:val="00316056"/>
    <w:rsid w:val="00316938"/>
    <w:rsid w:val="00316A63"/>
    <w:rsid w:val="00316E39"/>
    <w:rsid w:val="003175CE"/>
    <w:rsid w:val="00317922"/>
    <w:rsid w:val="00320B7D"/>
    <w:rsid w:val="0032144B"/>
    <w:rsid w:val="00322857"/>
    <w:rsid w:val="003249C4"/>
    <w:rsid w:val="00325173"/>
    <w:rsid w:val="0032645E"/>
    <w:rsid w:val="00326DB2"/>
    <w:rsid w:val="00327895"/>
    <w:rsid w:val="00327AF7"/>
    <w:rsid w:val="00327FA2"/>
    <w:rsid w:val="0033014E"/>
    <w:rsid w:val="003302A5"/>
    <w:rsid w:val="00331509"/>
    <w:rsid w:val="003319A8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3986"/>
    <w:rsid w:val="00363ABF"/>
    <w:rsid w:val="0036438F"/>
    <w:rsid w:val="00364909"/>
    <w:rsid w:val="00364A77"/>
    <w:rsid w:val="00366BC6"/>
    <w:rsid w:val="00366F12"/>
    <w:rsid w:val="00366F90"/>
    <w:rsid w:val="00370549"/>
    <w:rsid w:val="00370751"/>
    <w:rsid w:val="00371130"/>
    <w:rsid w:val="003717A9"/>
    <w:rsid w:val="00371BFC"/>
    <w:rsid w:val="00371CD6"/>
    <w:rsid w:val="00372147"/>
    <w:rsid w:val="00372187"/>
    <w:rsid w:val="00374E05"/>
    <w:rsid w:val="003754E0"/>
    <w:rsid w:val="00376649"/>
    <w:rsid w:val="003766C5"/>
    <w:rsid w:val="00380985"/>
    <w:rsid w:val="00380A76"/>
    <w:rsid w:val="003816C2"/>
    <w:rsid w:val="00381E16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E51"/>
    <w:rsid w:val="00396FAB"/>
    <w:rsid w:val="0039723C"/>
    <w:rsid w:val="003A0820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40A7"/>
    <w:rsid w:val="003B5D8B"/>
    <w:rsid w:val="003B693F"/>
    <w:rsid w:val="003B6BEB"/>
    <w:rsid w:val="003B7A68"/>
    <w:rsid w:val="003B7ED8"/>
    <w:rsid w:val="003B7FB1"/>
    <w:rsid w:val="003C01AF"/>
    <w:rsid w:val="003C0F32"/>
    <w:rsid w:val="003C1013"/>
    <w:rsid w:val="003C2001"/>
    <w:rsid w:val="003C29B0"/>
    <w:rsid w:val="003C2B5C"/>
    <w:rsid w:val="003C3F30"/>
    <w:rsid w:val="003C42DF"/>
    <w:rsid w:val="003C57AD"/>
    <w:rsid w:val="003C6682"/>
    <w:rsid w:val="003C745E"/>
    <w:rsid w:val="003D0BF9"/>
    <w:rsid w:val="003D3623"/>
    <w:rsid w:val="003D370A"/>
    <w:rsid w:val="003D422C"/>
    <w:rsid w:val="003D4286"/>
    <w:rsid w:val="003D49C2"/>
    <w:rsid w:val="003D4A38"/>
    <w:rsid w:val="003D52F4"/>
    <w:rsid w:val="003D593D"/>
    <w:rsid w:val="003D5D98"/>
    <w:rsid w:val="003D5DD4"/>
    <w:rsid w:val="003D6381"/>
    <w:rsid w:val="003D71D1"/>
    <w:rsid w:val="003D79AF"/>
    <w:rsid w:val="003E025E"/>
    <w:rsid w:val="003E15EC"/>
    <w:rsid w:val="003E19F1"/>
    <w:rsid w:val="003E26A5"/>
    <w:rsid w:val="003E2D47"/>
    <w:rsid w:val="003E46DB"/>
    <w:rsid w:val="003E4764"/>
    <w:rsid w:val="003E67A2"/>
    <w:rsid w:val="003E716D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5090"/>
    <w:rsid w:val="00405964"/>
    <w:rsid w:val="00406E23"/>
    <w:rsid w:val="00407170"/>
    <w:rsid w:val="00407BD2"/>
    <w:rsid w:val="00407E15"/>
    <w:rsid w:val="00407E1A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DF3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3CB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539"/>
    <w:rsid w:val="004608E1"/>
    <w:rsid w:val="00460975"/>
    <w:rsid w:val="00461624"/>
    <w:rsid w:val="00461C55"/>
    <w:rsid w:val="00461F98"/>
    <w:rsid w:val="0046229C"/>
    <w:rsid w:val="004622CD"/>
    <w:rsid w:val="0046262E"/>
    <w:rsid w:val="004629C8"/>
    <w:rsid w:val="00462EE3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2EA"/>
    <w:rsid w:val="004A6BE4"/>
    <w:rsid w:val="004B0031"/>
    <w:rsid w:val="004B0606"/>
    <w:rsid w:val="004B0898"/>
    <w:rsid w:val="004B0BC4"/>
    <w:rsid w:val="004B1D67"/>
    <w:rsid w:val="004B228E"/>
    <w:rsid w:val="004B25B6"/>
    <w:rsid w:val="004B2982"/>
    <w:rsid w:val="004B2CF5"/>
    <w:rsid w:val="004B323B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6533"/>
    <w:rsid w:val="004C6619"/>
    <w:rsid w:val="004C74B2"/>
    <w:rsid w:val="004D1664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692D"/>
    <w:rsid w:val="004D79D8"/>
    <w:rsid w:val="004D7C95"/>
    <w:rsid w:val="004E082E"/>
    <w:rsid w:val="004E2023"/>
    <w:rsid w:val="004E21E9"/>
    <w:rsid w:val="004E221C"/>
    <w:rsid w:val="004E3591"/>
    <w:rsid w:val="004E3A35"/>
    <w:rsid w:val="004E4E14"/>
    <w:rsid w:val="004E5239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20A9"/>
    <w:rsid w:val="005023A2"/>
    <w:rsid w:val="005036F5"/>
    <w:rsid w:val="0050380D"/>
    <w:rsid w:val="00503AB7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0D4A"/>
    <w:rsid w:val="005117CE"/>
    <w:rsid w:val="00512D3D"/>
    <w:rsid w:val="005135A5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596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2933"/>
    <w:rsid w:val="00544987"/>
    <w:rsid w:val="00544A42"/>
    <w:rsid w:val="00545667"/>
    <w:rsid w:val="005456D3"/>
    <w:rsid w:val="005457B9"/>
    <w:rsid w:val="005463AE"/>
    <w:rsid w:val="005467A3"/>
    <w:rsid w:val="00546982"/>
    <w:rsid w:val="00546D47"/>
    <w:rsid w:val="00550A10"/>
    <w:rsid w:val="00550F58"/>
    <w:rsid w:val="005518E7"/>
    <w:rsid w:val="00551DB4"/>
    <w:rsid w:val="00551EFB"/>
    <w:rsid w:val="00552818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E3A"/>
    <w:rsid w:val="00574E3A"/>
    <w:rsid w:val="00575176"/>
    <w:rsid w:val="005759F7"/>
    <w:rsid w:val="00575D6B"/>
    <w:rsid w:val="0057680E"/>
    <w:rsid w:val="005768E4"/>
    <w:rsid w:val="00576D6E"/>
    <w:rsid w:val="005775AC"/>
    <w:rsid w:val="005813DD"/>
    <w:rsid w:val="00581FEE"/>
    <w:rsid w:val="0058223D"/>
    <w:rsid w:val="005825CA"/>
    <w:rsid w:val="00582788"/>
    <w:rsid w:val="00582993"/>
    <w:rsid w:val="00582EF6"/>
    <w:rsid w:val="00583031"/>
    <w:rsid w:val="00586961"/>
    <w:rsid w:val="005873C2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980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83E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55FE"/>
    <w:rsid w:val="005C6062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1A6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29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9B3"/>
    <w:rsid w:val="00607A15"/>
    <w:rsid w:val="00607B09"/>
    <w:rsid w:val="00607B71"/>
    <w:rsid w:val="00610059"/>
    <w:rsid w:val="0061219C"/>
    <w:rsid w:val="00612F26"/>
    <w:rsid w:val="0061360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04B9"/>
    <w:rsid w:val="006226DE"/>
    <w:rsid w:val="00622B54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2B77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A57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7700F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2E2A"/>
    <w:rsid w:val="00693535"/>
    <w:rsid w:val="00693B0C"/>
    <w:rsid w:val="006944D9"/>
    <w:rsid w:val="00694BEA"/>
    <w:rsid w:val="00695272"/>
    <w:rsid w:val="006952DA"/>
    <w:rsid w:val="0069555C"/>
    <w:rsid w:val="00695F2E"/>
    <w:rsid w:val="006966B1"/>
    <w:rsid w:val="00697DC6"/>
    <w:rsid w:val="006A10C3"/>
    <w:rsid w:val="006A113D"/>
    <w:rsid w:val="006A196E"/>
    <w:rsid w:val="006A2034"/>
    <w:rsid w:val="006A35E1"/>
    <w:rsid w:val="006A3753"/>
    <w:rsid w:val="006A3F48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049C"/>
    <w:rsid w:val="006C1485"/>
    <w:rsid w:val="006C1D38"/>
    <w:rsid w:val="006C1EBF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4BF"/>
    <w:rsid w:val="006F257C"/>
    <w:rsid w:val="006F35EF"/>
    <w:rsid w:val="006F45ED"/>
    <w:rsid w:val="006F4DD0"/>
    <w:rsid w:val="006F5370"/>
    <w:rsid w:val="006F55CA"/>
    <w:rsid w:val="006F6206"/>
    <w:rsid w:val="006F7780"/>
    <w:rsid w:val="00700B49"/>
    <w:rsid w:val="00702CD9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70B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CE6"/>
    <w:rsid w:val="00732DAC"/>
    <w:rsid w:val="007330C4"/>
    <w:rsid w:val="00733DFC"/>
    <w:rsid w:val="00734E93"/>
    <w:rsid w:val="00735766"/>
    <w:rsid w:val="007362DD"/>
    <w:rsid w:val="00736788"/>
    <w:rsid w:val="007377B8"/>
    <w:rsid w:val="00737EB7"/>
    <w:rsid w:val="0074003F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1AD7"/>
    <w:rsid w:val="0075202E"/>
    <w:rsid w:val="007520DB"/>
    <w:rsid w:val="007523EA"/>
    <w:rsid w:val="00752501"/>
    <w:rsid w:val="00754C68"/>
    <w:rsid w:val="00754E2A"/>
    <w:rsid w:val="00755B8D"/>
    <w:rsid w:val="007573AB"/>
    <w:rsid w:val="0075741B"/>
    <w:rsid w:val="007576A3"/>
    <w:rsid w:val="00757859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370B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C53"/>
    <w:rsid w:val="007B6D21"/>
    <w:rsid w:val="007C03FD"/>
    <w:rsid w:val="007C1112"/>
    <w:rsid w:val="007C11CF"/>
    <w:rsid w:val="007C1523"/>
    <w:rsid w:val="007C2542"/>
    <w:rsid w:val="007C2EDA"/>
    <w:rsid w:val="007C3688"/>
    <w:rsid w:val="007C36B6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A30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487D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81F"/>
    <w:rsid w:val="007E2962"/>
    <w:rsid w:val="007E3552"/>
    <w:rsid w:val="007E389F"/>
    <w:rsid w:val="007E3F1F"/>
    <w:rsid w:val="007E4A33"/>
    <w:rsid w:val="007E6004"/>
    <w:rsid w:val="007E67AB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1279"/>
    <w:rsid w:val="00812291"/>
    <w:rsid w:val="00812574"/>
    <w:rsid w:val="00812C2E"/>
    <w:rsid w:val="00813BA9"/>
    <w:rsid w:val="00814839"/>
    <w:rsid w:val="00815751"/>
    <w:rsid w:val="00816267"/>
    <w:rsid w:val="008165A1"/>
    <w:rsid w:val="0081673D"/>
    <w:rsid w:val="008171B3"/>
    <w:rsid w:val="00817A24"/>
    <w:rsid w:val="0082016C"/>
    <w:rsid w:val="00820928"/>
    <w:rsid w:val="0082120B"/>
    <w:rsid w:val="008240F3"/>
    <w:rsid w:val="00825386"/>
    <w:rsid w:val="008253F9"/>
    <w:rsid w:val="008269A6"/>
    <w:rsid w:val="008278E4"/>
    <w:rsid w:val="0083053C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4AC8"/>
    <w:rsid w:val="00836C11"/>
    <w:rsid w:val="0083709E"/>
    <w:rsid w:val="00837480"/>
    <w:rsid w:val="00837687"/>
    <w:rsid w:val="008401CA"/>
    <w:rsid w:val="0084097F"/>
    <w:rsid w:val="00840FE8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6724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624"/>
    <w:rsid w:val="008736C5"/>
    <w:rsid w:val="00873729"/>
    <w:rsid w:val="0087391A"/>
    <w:rsid w:val="00873A07"/>
    <w:rsid w:val="00873F5B"/>
    <w:rsid w:val="00875CA7"/>
    <w:rsid w:val="00876473"/>
    <w:rsid w:val="00876A8C"/>
    <w:rsid w:val="008770C2"/>
    <w:rsid w:val="00880651"/>
    <w:rsid w:val="00880DC8"/>
    <w:rsid w:val="0088156B"/>
    <w:rsid w:val="0088160C"/>
    <w:rsid w:val="00881E69"/>
    <w:rsid w:val="008822C8"/>
    <w:rsid w:val="00883730"/>
    <w:rsid w:val="00883887"/>
    <w:rsid w:val="00883D35"/>
    <w:rsid w:val="0088559C"/>
    <w:rsid w:val="0088565E"/>
    <w:rsid w:val="00885826"/>
    <w:rsid w:val="00885990"/>
    <w:rsid w:val="0088762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4DEB"/>
    <w:rsid w:val="0089542E"/>
    <w:rsid w:val="0089605A"/>
    <w:rsid w:val="0089777E"/>
    <w:rsid w:val="008A0C67"/>
    <w:rsid w:val="008A0DAB"/>
    <w:rsid w:val="008A0FFA"/>
    <w:rsid w:val="008A2E51"/>
    <w:rsid w:val="008A4D7E"/>
    <w:rsid w:val="008A4E25"/>
    <w:rsid w:val="008A5564"/>
    <w:rsid w:val="008A5D51"/>
    <w:rsid w:val="008A67C6"/>
    <w:rsid w:val="008A6BF4"/>
    <w:rsid w:val="008A7004"/>
    <w:rsid w:val="008A7CB7"/>
    <w:rsid w:val="008B10AF"/>
    <w:rsid w:val="008B1C5D"/>
    <w:rsid w:val="008B25E5"/>
    <w:rsid w:val="008B36E3"/>
    <w:rsid w:val="008B3D17"/>
    <w:rsid w:val="008B3FFC"/>
    <w:rsid w:val="008B559A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C7C9D"/>
    <w:rsid w:val="008D0CD6"/>
    <w:rsid w:val="008D1CFF"/>
    <w:rsid w:val="008D230D"/>
    <w:rsid w:val="008D32C0"/>
    <w:rsid w:val="008D3363"/>
    <w:rsid w:val="008D3638"/>
    <w:rsid w:val="008D3B99"/>
    <w:rsid w:val="008D4B43"/>
    <w:rsid w:val="008D550A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A4"/>
    <w:rsid w:val="008F4DB5"/>
    <w:rsid w:val="008F6BFD"/>
    <w:rsid w:val="008F7663"/>
    <w:rsid w:val="008F7BD1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726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1771"/>
    <w:rsid w:val="00931F9D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D96"/>
    <w:rsid w:val="00944E81"/>
    <w:rsid w:val="00945115"/>
    <w:rsid w:val="00945AA2"/>
    <w:rsid w:val="00946A6E"/>
    <w:rsid w:val="00946E37"/>
    <w:rsid w:val="0095093F"/>
    <w:rsid w:val="00951137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5FA9"/>
    <w:rsid w:val="009661A5"/>
    <w:rsid w:val="009664BF"/>
    <w:rsid w:val="00966DAB"/>
    <w:rsid w:val="009671A1"/>
    <w:rsid w:val="009671A6"/>
    <w:rsid w:val="009701EA"/>
    <w:rsid w:val="00970336"/>
    <w:rsid w:val="00970782"/>
    <w:rsid w:val="00970DBA"/>
    <w:rsid w:val="00971C67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6A4"/>
    <w:rsid w:val="0098099E"/>
    <w:rsid w:val="00982F61"/>
    <w:rsid w:val="00983A60"/>
    <w:rsid w:val="00983B7E"/>
    <w:rsid w:val="00983D03"/>
    <w:rsid w:val="009840C7"/>
    <w:rsid w:val="00984D5B"/>
    <w:rsid w:val="00984FCA"/>
    <w:rsid w:val="00985B9F"/>
    <w:rsid w:val="00985EAE"/>
    <w:rsid w:val="00986B4B"/>
    <w:rsid w:val="00986D01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15E7"/>
    <w:rsid w:val="009A243D"/>
    <w:rsid w:val="009A2F19"/>
    <w:rsid w:val="009A2FD4"/>
    <w:rsid w:val="009A372B"/>
    <w:rsid w:val="009A3730"/>
    <w:rsid w:val="009A37B5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3EE"/>
    <w:rsid w:val="009B0B62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2B47"/>
    <w:rsid w:val="009C40D7"/>
    <w:rsid w:val="009C40EC"/>
    <w:rsid w:val="009C5525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574D"/>
    <w:rsid w:val="009D5E3B"/>
    <w:rsid w:val="009D613F"/>
    <w:rsid w:val="009D7594"/>
    <w:rsid w:val="009D7C63"/>
    <w:rsid w:val="009E0B28"/>
    <w:rsid w:val="009E0CDA"/>
    <w:rsid w:val="009E0D67"/>
    <w:rsid w:val="009E191A"/>
    <w:rsid w:val="009E1F7C"/>
    <w:rsid w:val="009E27BB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004"/>
    <w:rsid w:val="00A016FA"/>
    <w:rsid w:val="00A01FE7"/>
    <w:rsid w:val="00A0212F"/>
    <w:rsid w:val="00A02BF9"/>
    <w:rsid w:val="00A02F59"/>
    <w:rsid w:val="00A03731"/>
    <w:rsid w:val="00A03768"/>
    <w:rsid w:val="00A03C2C"/>
    <w:rsid w:val="00A05BB4"/>
    <w:rsid w:val="00A069E2"/>
    <w:rsid w:val="00A078E4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1702E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5DC8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C80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3D9"/>
    <w:rsid w:val="00A70607"/>
    <w:rsid w:val="00A70A05"/>
    <w:rsid w:val="00A70BEE"/>
    <w:rsid w:val="00A714C5"/>
    <w:rsid w:val="00A718F3"/>
    <w:rsid w:val="00A71DCB"/>
    <w:rsid w:val="00A74AED"/>
    <w:rsid w:val="00A7583F"/>
    <w:rsid w:val="00A7662E"/>
    <w:rsid w:val="00A76CF2"/>
    <w:rsid w:val="00A7719B"/>
    <w:rsid w:val="00A77609"/>
    <w:rsid w:val="00A777FA"/>
    <w:rsid w:val="00A77B07"/>
    <w:rsid w:val="00A80958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030"/>
    <w:rsid w:val="00A9587B"/>
    <w:rsid w:val="00A964FD"/>
    <w:rsid w:val="00AA0790"/>
    <w:rsid w:val="00AA179D"/>
    <w:rsid w:val="00AA1AB4"/>
    <w:rsid w:val="00AA1B9D"/>
    <w:rsid w:val="00AA1FE3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D9C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1EB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AD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429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091"/>
    <w:rsid w:val="00B03269"/>
    <w:rsid w:val="00B04B6C"/>
    <w:rsid w:val="00B0682F"/>
    <w:rsid w:val="00B1297C"/>
    <w:rsid w:val="00B136DC"/>
    <w:rsid w:val="00B14B55"/>
    <w:rsid w:val="00B14F25"/>
    <w:rsid w:val="00B156BC"/>
    <w:rsid w:val="00B1641E"/>
    <w:rsid w:val="00B216A5"/>
    <w:rsid w:val="00B21E34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6E80"/>
    <w:rsid w:val="00B47097"/>
    <w:rsid w:val="00B4738E"/>
    <w:rsid w:val="00B47398"/>
    <w:rsid w:val="00B474AB"/>
    <w:rsid w:val="00B5051F"/>
    <w:rsid w:val="00B50C7A"/>
    <w:rsid w:val="00B51DB9"/>
    <w:rsid w:val="00B52928"/>
    <w:rsid w:val="00B52D1E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04"/>
    <w:rsid w:val="00B652DD"/>
    <w:rsid w:val="00B654B6"/>
    <w:rsid w:val="00B65E3E"/>
    <w:rsid w:val="00B65E91"/>
    <w:rsid w:val="00B66089"/>
    <w:rsid w:val="00B6643A"/>
    <w:rsid w:val="00B66488"/>
    <w:rsid w:val="00B6689E"/>
    <w:rsid w:val="00B668BB"/>
    <w:rsid w:val="00B67A1A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5B7E"/>
    <w:rsid w:val="00B763D1"/>
    <w:rsid w:val="00B76B0C"/>
    <w:rsid w:val="00B76F58"/>
    <w:rsid w:val="00B77522"/>
    <w:rsid w:val="00B81F7C"/>
    <w:rsid w:val="00B8202F"/>
    <w:rsid w:val="00B82969"/>
    <w:rsid w:val="00B84371"/>
    <w:rsid w:val="00B845E4"/>
    <w:rsid w:val="00B84D1A"/>
    <w:rsid w:val="00B86840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96099"/>
    <w:rsid w:val="00B9681D"/>
    <w:rsid w:val="00BA0A01"/>
    <w:rsid w:val="00BA107E"/>
    <w:rsid w:val="00BA10AF"/>
    <w:rsid w:val="00BA1443"/>
    <w:rsid w:val="00BA1B5D"/>
    <w:rsid w:val="00BA1EC8"/>
    <w:rsid w:val="00BA252D"/>
    <w:rsid w:val="00BA2881"/>
    <w:rsid w:val="00BA31CF"/>
    <w:rsid w:val="00BA3DD1"/>
    <w:rsid w:val="00BA4BAB"/>
    <w:rsid w:val="00BA5514"/>
    <w:rsid w:val="00BA5820"/>
    <w:rsid w:val="00BA6C83"/>
    <w:rsid w:val="00BA7145"/>
    <w:rsid w:val="00BA782D"/>
    <w:rsid w:val="00BA796C"/>
    <w:rsid w:val="00BB0048"/>
    <w:rsid w:val="00BB02F1"/>
    <w:rsid w:val="00BB0CF4"/>
    <w:rsid w:val="00BB1E92"/>
    <w:rsid w:val="00BB29C7"/>
    <w:rsid w:val="00BB2D09"/>
    <w:rsid w:val="00BB312E"/>
    <w:rsid w:val="00BB3696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888"/>
    <w:rsid w:val="00BC39C8"/>
    <w:rsid w:val="00BC3A76"/>
    <w:rsid w:val="00BC5128"/>
    <w:rsid w:val="00BC7B88"/>
    <w:rsid w:val="00BC7D6A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B57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10D5"/>
    <w:rsid w:val="00C02501"/>
    <w:rsid w:val="00C02685"/>
    <w:rsid w:val="00C0288A"/>
    <w:rsid w:val="00C02EA7"/>
    <w:rsid w:val="00C0331B"/>
    <w:rsid w:val="00C04B4A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2B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6F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37F90"/>
    <w:rsid w:val="00C41839"/>
    <w:rsid w:val="00C43269"/>
    <w:rsid w:val="00C4644C"/>
    <w:rsid w:val="00C46A30"/>
    <w:rsid w:val="00C46FCF"/>
    <w:rsid w:val="00C4786C"/>
    <w:rsid w:val="00C50B5D"/>
    <w:rsid w:val="00C50F1F"/>
    <w:rsid w:val="00C51517"/>
    <w:rsid w:val="00C51693"/>
    <w:rsid w:val="00C5250A"/>
    <w:rsid w:val="00C52C9C"/>
    <w:rsid w:val="00C52E0B"/>
    <w:rsid w:val="00C5360D"/>
    <w:rsid w:val="00C53F8C"/>
    <w:rsid w:val="00C542CC"/>
    <w:rsid w:val="00C54A3A"/>
    <w:rsid w:val="00C55ABC"/>
    <w:rsid w:val="00C56C7D"/>
    <w:rsid w:val="00C57070"/>
    <w:rsid w:val="00C57285"/>
    <w:rsid w:val="00C57710"/>
    <w:rsid w:val="00C577D4"/>
    <w:rsid w:val="00C57B6E"/>
    <w:rsid w:val="00C60F03"/>
    <w:rsid w:val="00C60FC2"/>
    <w:rsid w:val="00C61B46"/>
    <w:rsid w:val="00C63477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1E20"/>
    <w:rsid w:val="00C721C8"/>
    <w:rsid w:val="00C73624"/>
    <w:rsid w:val="00C737E5"/>
    <w:rsid w:val="00C74BC6"/>
    <w:rsid w:val="00C74D69"/>
    <w:rsid w:val="00C76425"/>
    <w:rsid w:val="00C80B60"/>
    <w:rsid w:val="00C81AD3"/>
    <w:rsid w:val="00C83A1E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0DB3"/>
    <w:rsid w:val="00C9108B"/>
    <w:rsid w:val="00C91DA4"/>
    <w:rsid w:val="00C920D2"/>
    <w:rsid w:val="00C9274D"/>
    <w:rsid w:val="00C92C6D"/>
    <w:rsid w:val="00C9419B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B5F20"/>
    <w:rsid w:val="00CC0FE4"/>
    <w:rsid w:val="00CC1A19"/>
    <w:rsid w:val="00CC2CA3"/>
    <w:rsid w:val="00CC2DA9"/>
    <w:rsid w:val="00CC3207"/>
    <w:rsid w:val="00CC3953"/>
    <w:rsid w:val="00CC42C3"/>
    <w:rsid w:val="00CC4B27"/>
    <w:rsid w:val="00CC59F1"/>
    <w:rsid w:val="00CC5B5A"/>
    <w:rsid w:val="00CC6861"/>
    <w:rsid w:val="00CC6EF3"/>
    <w:rsid w:val="00CD0191"/>
    <w:rsid w:val="00CD0318"/>
    <w:rsid w:val="00CD0BB7"/>
    <w:rsid w:val="00CD0C8C"/>
    <w:rsid w:val="00CD23C6"/>
    <w:rsid w:val="00CD28F5"/>
    <w:rsid w:val="00CD3048"/>
    <w:rsid w:val="00CD41E3"/>
    <w:rsid w:val="00CD4481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0F7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BFB"/>
    <w:rsid w:val="00D13EED"/>
    <w:rsid w:val="00D1487E"/>
    <w:rsid w:val="00D15DD0"/>
    <w:rsid w:val="00D165F2"/>
    <w:rsid w:val="00D16648"/>
    <w:rsid w:val="00D16B74"/>
    <w:rsid w:val="00D16FDC"/>
    <w:rsid w:val="00D1714D"/>
    <w:rsid w:val="00D17442"/>
    <w:rsid w:val="00D17D84"/>
    <w:rsid w:val="00D20C46"/>
    <w:rsid w:val="00D20DB8"/>
    <w:rsid w:val="00D21239"/>
    <w:rsid w:val="00D21462"/>
    <w:rsid w:val="00D23767"/>
    <w:rsid w:val="00D24011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03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33EB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878F1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15C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1AE7"/>
    <w:rsid w:val="00DC2268"/>
    <w:rsid w:val="00DC2583"/>
    <w:rsid w:val="00DC2F35"/>
    <w:rsid w:val="00DC364B"/>
    <w:rsid w:val="00DC4148"/>
    <w:rsid w:val="00DC483B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2A1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3628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205"/>
    <w:rsid w:val="00E00E66"/>
    <w:rsid w:val="00E01E8A"/>
    <w:rsid w:val="00E02A36"/>
    <w:rsid w:val="00E04582"/>
    <w:rsid w:val="00E04AB0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5ECD"/>
    <w:rsid w:val="00E26333"/>
    <w:rsid w:val="00E2699F"/>
    <w:rsid w:val="00E30B19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14B7"/>
    <w:rsid w:val="00E4257A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47F7E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1EEA"/>
    <w:rsid w:val="00E72844"/>
    <w:rsid w:val="00E72AF2"/>
    <w:rsid w:val="00E7395D"/>
    <w:rsid w:val="00E74362"/>
    <w:rsid w:val="00E74C5A"/>
    <w:rsid w:val="00E75C54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489"/>
    <w:rsid w:val="00E9475A"/>
    <w:rsid w:val="00E95C27"/>
    <w:rsid w:val="00E95ED4"/>
    <w:rsid w:val="00E9777C"/>
    <w:rsid w:val="00E97DFE"/>
    <w:rsid w:val="00EA003C"/>
    <w:rsid w:val="00EA0B61"/>
    <w:rsid w:val="00EA2AB6"/>
    <w:rsid w:val="00EA3C8D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7F5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276"/>
    <w:rsid w:val="00ED7375"/>
    <w:rsid w:val="00EE03C1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588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2D42"/>
    <w:rsid w:val="00F23B1E"/>
    <w:rsid w:val="00F256CA"/>
    <w:rsid w:val="00F25AD7"/>
    <w:rsid w:val="00F25C21"/>
    <w:rsid w:val="00F2602D"/>
    <w:rsid w:val="00F26352"/>
    <w:rsid w:val="00F26B12"/>
    <w:rsid w:val="00F30372"/>
    <w:rsid w:val="00F305CB"/>
    <w:rsid w:val="00F3067D"/>
    <w:rsid w:val="00F3097D"/>
    <w:rsid w:val="00F318A2"/>
    <w:rsid w:val="00F3197C"/>
    <w:rsid w:val="00F319C5"/>
    <w:rsid w:val="00F3200A"/>
    <w:rsid w:val="00F32452"/>
    <w:rsid w:val="00F32DC6"/>
    <w:rsid w:val="00F33292"/>
    <w:rsid w:val="00F352C6"/>
    <w:rsid w:val="00F36B1C"/>
    <w:rsid w:val="00F370BD"/>
    <w:rsid w:val="00F37205"/>
    <w:rsid w:val="00F37210"/>
    <w:rsid w:val="00F37615"/>
    <w:rsid w:val="00F40021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5981"/>
    <w:rsid w:val="00F46B54"/>
    <w:rsid w:val="00F4738A"/>
    <w:rsid w:val="00F47F54"/>
    <w:rsid w:val="00F5227D"/>
    <w:rsid w:val="00F52681"/>
    <w:rsid w:val="00F527AE"/>
    <w:rsid w:val="00F52BCE"/>
    <w:rsid w:val="00F53238"/>
    <w:rsid w:val="00F53BB1"/>
    <w:rsid w:val="00F54374"/>
    <w:rsid w:val="00F55DDF"/>
    <w:rsid w:val="00F55DF1"/>
    <w:rsid w:val="00F568E9"/>
    <w:rsid w:val="00F56F08"/>
    <w:rsid w:val="00F5722E"/>
    <w:rsid w:val="00F57D4B"/>
    <w:rsid w:val="00F57DEE"/>
    <w:rsid w:val="00F60848"/>
    <w:rsid w:val="00F62E9F"/>
    <w:rsid w:val="00F63409"/>
    <w:rsid w:val="00F64A76"/>
    <w:rsid w:val="00F64AF0"/>
    <w:rsid w:val="00F64FD7"/>
    <w:rsid w:val="00F67E85"/>
    <w:rsid w:val="00F70AA3"/>
    <w:rsid w:val="00F71814"/>
    <w:rsid w:val="00F72DC1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26E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1D50"/>
    <w:rsid w:val="00F93728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37"/>
    <w:rsid w:val="00FA2755"/>
    <w:rsid w:val="00FA27FE"/>
    <w:rsid w:val="00FA2950"/>
    <w:rsid w:val="00FA33B2"/>
    <w:rsid w:val="00FA4DE4"/>
    <w:rsid w:val="00FA5337"/>
    <w:rsid w:val="00FA56B0"/>
    <w:rsid w:val="00FA6B9D"/>
    <w:rsid w:val="00FA6E0A"/>
    <w:rsid w:val="00FA71EF"/>
    <w:rsid w:val="00FA737E"/>
    <w:rsid w:val="00FB032E"/>
    <w:rsid w:val="00FB07CD"/>
    <w:rsid w:val="00FB0B27"/>
    <w:rsid w:val="00FB0FFC"/>
    <w:rsid w:val="00FB1061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1F40"/>
    <w:rsid w:val="00FD20EC"/>
    <w:rsid w:val="00FD2951"/>
    <w:rsid w:val="00FD2D27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E5C86"/>
    <w:rsid w:val="00FF0C7D"/>
    <w:rsid w:val="00FF191C"/>
    <w:rsid w:val="00FF1FE3"/>
    <w:rsid w:val="00FF2A75"/>
    <w:rsid w:val="00FF2AF2"/>
    <w:rsid w:val="00FF3029"/>
    <w:rsid w:val="00FF4ACB"/>
    <w:rsid w:val="00FF4D51"/>
    <w:rsid w:val="00FF5054"/>
    <w:rsid w:val="00FF5DF4"/>
    <w:rsid w:val="00FF69B6"/>
    <w:rsid w:val="00FF7249"/>
    <w:rsid w:val="00FF7385"/>
    <w:rsid w:val="00FF75F7"/>
    <w:rsid w:val="00FF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74217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E25EC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E25E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8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11;&#3599;&#3636;&#3610;&#3633;&#3605;&#3636;&#3585;&#3634;&#3619;%202567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9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10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11.xm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&#3611;&#3619;&#3633;&#3610;&#3585;&#3619;&#3634;&#3615;&#3610;&#3640;&#3588;&#3621;&#3634;&#3585;&#3619;%202567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12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Relationship Id="rId1" Type="http://schemas.openxmlformats.org/officeDocument/2006/relationships/themeOverride" Target="../theme/themeOverride13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14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3609;&#3633;&#3600;&#3619;&#3636;&#3597;&#3634;\2567\&#3614;&#3637;&#3656;&#3609;&#3640;&#3594;\&#3648;&#3621;&#3656;&#3617;\&#3626;&#3634;&#3619;&#3626;&#3609;&#3648;&#3607;&#3624;%20&#3592;&#3635;&#3609;&#3623;&#3609;&#3609;&#3633;&#3585;&#3624;&#3638;&#3585;&#3625;&#3634;%202561%20-%202567%20(&#3621;&#3641;&#3585;&#3627;&#3617;&#3641;)%20(17-07-67)%202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&#3585;&#3619;&#3634;&#3615;%203.5%20&#3627;&#3621;&#3633;&#3585;&#3626;&#3641;&#3605;&#3619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3609;&#3633;&#3600;&#3619;&#3636;&#3597;&#3634;\2567\&#3614;&#3637;&#3656;&#3609;&#3640;&#3594;\&#3626;&#3634;&#3619;&#3626;&#3609;&#3648;&#3607;&#3624;%20&#3592;&#3635;&#3609;&#3623;&#3609;&#3609;&#3633;&#3585;&#3624;&#3638;&#3585;&#3625;&#3634;%202561%20-%202567%20(&#3621;&#3641;&#3585;&#3627;&#3617;&#3641;)%20(17-07-67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316973187538843E-4"/>
          <c:y val="8.0382644477132684E-2"/>
          <c:w val="0.9758591395156877"/>
          <c:h val="0.91959131208950995"/>
        </c:manualLayout>
      </c:layout>
      <c:lineChart>
        <c:grouping val="standard"/>
        <c:varyColors val="0"/>
        <c:ser>
          <c:idx val="0"/>
          <c:order val="0"/>
          <c:tx>
            <c:strRef>
              <c:f>จำนวนนักศึกษาทั้งหมด!$M$4</c:f>
              <c:strCache>
                <c:ptCount val="1"/>
                <c:pt idx="0">
                  <c:v>รวม</c:v>
                </c:pt>
              </c:strCache>
            </c:strRef>
          </c:tx>
          <c:marker>
            <c:spPr>
              <a:solidFill>
                <a:srgbClr val="C00000"/>
              </a:solidFill>
            </c:spPr>
          </c:marker>
          <c:dLbls>
            <c:dLbl>
              <c:idx val="0"/>
              <c:layout>
                <c:manualLayout>
                  <c:x val="-9.2342629254959317E-3"/>
                  <c:y val="-5.6659870456483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A70-4C8A-B883-D01F6E10B7FB}"/>
                </c:ext>
              </c:extLst>
            </c:dLbl>
            <c:dLbl>
              <c:idx val="1"/>
              <c:layout>
                <c:manualLayout>
                  <c:x val="0"/>
                  <c:y val="-3.0281005345273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405577552975586E-3"/>
                  <c:y val="-5.66598704564833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A70-4C8A-B883-D01F6E10B7FB}"/>
                </c:ext>
              </c:extLst>
            </c:dLbl>
            <c:dLbl>
              <c:idx val="3"/>
              <c:layout>
                <c:manualLayout>
                  <c:x val="-8.5103488690199455E-3"/>
                  <c:y val="-6.5608844914758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424157127844369E-2"/>
                  <c:y val="-9.0843016035819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จำนวนนักศึกษาทั้งหมด!$P$3:$T$3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จำนวนนักศึกษาทั้งหมด!$P$4:$T$4</c:f>
              <c:numCache>
                <c:formatCode>_-* #,##0_-;\-* #,##0_-;_-* "-"??_-;_-@_-</c:formatCode>
                <c:ptCount val="5"/>
                <c:pt idx="0">
                  <c:v>6957</c:v>
                </c:pt>
                <c:pt idx="1">
                  <c:v>4779</c:v>
                </c:pt>
                <c:pt idx="2">
                  <c:v>4428</c:v>
                </c:pt>
                <c:pt idx="3">
                  <c:v>3541</c:v>
                </c:pt>
                <c:pt idx="4">
                  <c:v>3670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A70-4C8A-B883-D01F6E10B7F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1808128"/>
        <c:axId val="351872512"/>
      </c:lineChart>
      <c:catAx>
        <c:axId val="35180812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51872512"/>
        <c:crosses val="autoZero"/>
        <c:auto val="1"/>
        <c:lblAlgn val="ctr"/>
        <c:lblOffset val="100"/>
        <c:noMultiLvlLbl val="0"/>
      </c:catAx>
      <c:valAx>
        <c:axId val="351872512"/>
        <c:scaling>
          <c:orientation val="minMax"/>
          <c:min val="2000"/>
        </c:scaling>
        <c:delete val="1"/>
        <c:axPos val="l"/>
        <c:numFmt formatCode="_-* #,##0_-;\-* #,##0_-;_-* &quot;-&quot;??_-;_-@_-" sourceLinked="1"/>
        <c:majorTickMark val="none"/>
        <c:minorTickMark val="none"/>
        <c:tickLblPos val="nextTo"/>
        <c:crossAx val="351808128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3823928258967631E-2"/>
          <c:y val="0.23640818897637794"/>
          <c:w val="0.88562051618547677"/>
          <c:h val="0.615467926509186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'3.6 การประเมิน ผ่านไม่ผ่าน'!$B$1</c:f>
              <c:strCache>
                <c:ptCount val="1"/>
                <c:pt idx="0">
                  <c:v>ผ่าน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'3.6 การประเมิน ผ่านไม่ผ่าน'!$A$2:$A$5</c:f>
              <c:numCache>
                <c:formatCode>General</c:formatCode>
                <c:ptCount val="3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</c:numCache>
              <c:extLst xmlns:c16r2="http://schemas.microsoft.com/office/drawing/2015/06/chart"/>
            </c:numRef>
          </c:cat>
          <c:val>
            <c:numRef>
              <c:f>'3.6 การประเมิน ผ่านไม่ผ่าน'!$B$2:$B$5</c:f>
              <c:numCache>
                <c:formatCode>General</c:formatCode>
                <c:ptCount val="3"/>
                <c:pt idx="0">
                  <c:v>52</c:v>
                </c:pt>
                <c:pt idx="1">
                  <c:v>52</c:v>
                </c:pt>
                <c:pt idx="2">
                  <c:v>51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92A-41BA-BF60-528D15504220}"/>
            </c:ext>
          </c:extLst>
        </c:ser>
        <c:ser>
          <c:idx val="1"/>
          <c:order val="1"/>
          <c:tx>
            <c:strRef>
              <c:f>'3.6 การประเมิน ผ่านไม่ผ่าน'!$C$1</c:f>
              <c:strCache>
                <c:ptCount val="1"/>
                <c:pt idx="0">
                  <c:v>ไม่ผ่าน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'3.6 การประเมิน ผ่านไม่ผ่าน'!$A$2:$A$5</c:f>
              <c:numCache>
                <c:formatCode>General</c:formatCode>
                <c:ptCount val="3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</c:numCache>
              <c:extLst xmlns:c16r2="http://schemas.microsoft.com/office/drawing/2015/06/chart"/>
            </c:numRef>
          </c:cat>
          <c:val>
            <c:numRef>
              <c:f>'3.6 การประเมิน ผ่านไม่ผ่าน'!$C$2:$C$5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0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92A-41BA-BF60-528D1550422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359500032"/>
        <c:axId val="359510016"/>
      </c:barChart>
      <c:catAx>
        <c:axId val="359500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9510016"/>
        <c:crosses val="autoZero"/>
        <c:auto val="1"/>
        <c:lblAlgn val="ctr"/>
        <c:lblOffset val="100"/>
        <c:noMultiLvlLbl val="0"/>
      </c:catAx>
      <c:valAx>
        <c:axId val="35951001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9500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075351827965271E-2"/>
          <c:y val="3.9188034188034189E-2"/>
          <c:w val="0.89756207124476184"/>
          <c:h val="0.690428359916548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'3.7 ระดับคุณภาพหลักสูตร'!$A$11</c:f>
              <c:strCache>
                <c:ptCount val="1"/>
                <c:pt idx="0">
                  <c:v>2563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'3.7 ระดับคุณภาพหลักสูตร'!$B$9:$F$9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'3.7 ระดับคุณภาพหลักสูตร'!$B$11:$F$11</c:f>
              <c:numCache>
                <c:formatCode>General</c:formatCode>
                <c:ptCount val="5"/>
                <c:pt idx="0">
                  <c:v>39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9B1-4245-90AF-53256BC99EF7}"/>
            </c:ext>
          </c:extLst>
        </c:ser>
        <c:ser>
          <c:idx val="2"/>
          <c:order val="1"/>
          <c:tx>
            <c:strRef>
              <c:f>'3.7 ระดับคุณภาพหลักสูตร'!$A$12</c:f>
              <c:strCache>
                <c:ptCount val="1"/>
                <c:pt idx="0">
                  <c:v>2564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'3.7 ระดับคุณภาพหลักสูตร'!$B$9:$F$9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'3.7 ระดับคุณภาพหลักสูตร'!$B$12:$F$12</c:f>
              <c:numCache>
                <c:formatCode>General</c:formatCode>
                <c:ptCount val="5"/>
                <c:pt idx="0">
                  <c:v>34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9B1-4245-90AF-53256BC99EF7}"/>
            </c:ext>
          </c:extLst>
        </c:ser>
        <c:ser>
          <c:idx val="3"/>
          <c:order val="2"/>
          <c:tx>
            <c:strRef>
              <c:f>'3.7 ระดับคุณภาพหลักสูตร'!$A$13</c:f>
              <c:strCache>
                <c:ptCount val="1"/>
                <c:pt idx="0">
                  <c:v>2565</c:v>
                </c:pt>
              </c:strCache>
            </c:strRef>
          </c:tx>
          <c:spPr>
            <a:solidFill>
              <a:schemeClr val="accent6">
                <a:lumMod val="60000"/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'3.7 ระดับคุณภาพหลักสูตร'!$B$9:$F$9</c:f>
              <c:strCache>
                <c:ptCount val="5"/>
                <c:pt idx="0">
                  <c:v>ดีมาก</c:v>
                </c:pt>
                <c:pt idx="1">
                  <c:v>ดี</c:v>
                </c:pt>
                <c:pt idx="2">
                  <c:v>ปานกลาง</c:v>
                </c:pt>
                <c:pt idx="3">
                  <c:v>น้อย</c:v>
                </c:pt>
                <c:pt idx="4">
                  <c:v>ไม่ได้มาตรฐาน</c:v>
                </c:pt>
              </c:strCache>
            </c:strRef>
          </c:cat>
          <c:val>
            <c:numRef>
              <c:f>'3.7 ระดับคุณภาพหลักสูตร'!$B$13:$F$13</c:f>
              <c:numCache>
                <c:formatCode>General</c:formatCode>
                <c:ptCount val="5"/>
                <c:pt idx="0">
                  <c:v>41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9B1-4245-90AF-53256BC99EF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367076096"/>
        <c:axId val="367077632"/>
        <c:extLst xmlns:c16r2="http://schemas.microsoft.com/office/drawing/2015/06/chart"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'3.7 ระดับคุณภาพหลักสูตร'!$A$10</c15:sqref>
                        </c15:formulaRef>
                      </c:ext>
                    </c:extLst>
                    <c:strCache>
                      <c:ptCount val="1"/>
                      <c:pt idx="0">
                        <c:v>2562</c:v>
                      </c:pt>
                    </c:strCache>
                  </c:strRef>
                </c:tx>
                <c:spPr>
                  <a:solidFill>
                    <a:schemeClr val="accent6">
                      <a:alpha val="7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anchor="ctr" anchorCtr="1"/>
                    <a:lstStyle/>
                    <a:p>
                      <a:pPr>
                        <a:defRPr sz="14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H SarabunPSK" panose="020B0500040200020003" pitchFamily="34" charset="-34"/>
                          <a:ea typeface="+mn-ea"/>
                          <a:cs typeface="TH SarabunPSK" panose="020B0500040200020003" pitchFamily="34" charset="-34"/>
                        </a:defRPr>
                      </a:pPr>
                      <a:endParaRPr lang="th-TH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'3.7 ระดับคุณภาพหลักสูตร'!$B$9:$F$9</c15:sqref>
                        </c15:formulaRef>
                      </c:ext>
                    </c:extLst>
                    <c:strCache>
                      <c:ptCount val="5"/>
                      <c:pt idx="0">
                        <c:v>ดีมาก</c:v>
                      </c:pt>
                      <c:pt idx="1">
                        <c:v>ดี</c:v>
                      </c:pt>
                      <c:pt idx="2">
                        <c:v>ปานกลาง</c:v>
                      </c:pt>
                      <c:pt idx="3">
                        <c:v>น้อย</c:v>
                      </c:pt>
                      <c:pt idx="4">
                        <c:v>ไม่ได้มาตรฐาน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'3.7 ระดับคุณภาพหลักสูตร'!$B$10:$F$10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41</c:v>
                      </c:pt>
                      <c:pt idx="1">
                        <c:v>1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4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0-49B1-4245-90AF-53256BC99EF7}"/>
                  </c:ext>
                </c:extLst>
              </c15:ser>
            </c15:filteredBarSeries>
          </c:ext>
        </c:extLst>
      </c:barChart>
      <c:catAx>
        <c:axId val="36707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7077632"/>
        <c:crosses val="autoZero"/>
        <c:auto val="1"/>
        <c:lblAlgn val="ctr"/>
        <c:lblOffset val="100"/>
        <c:noMultiLvlLbl val="0"/>
      </c:catAx>
      <c:valAx>
        <c:axId val="36707763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7076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'3.8'!$A$2</c:f>
              <c:strCache>
                <c:ptCount val="1"/>
                <c:pt idx="0">
                  <c:v>แผ่นดิน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358144621533771E-2"/>
                  <c:y val="-5.9183866129150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457720043120025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2681149137949116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7904578232778207E-2"/>
                  <c:y val="-3.9470673406206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3128007327607297E-2"/>
                  <c:y val="-4.4404507581982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'3.8'!$B$1:$F$1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'3.8'!$B$2:$F$2</c:f>
              <c:numCache>
                <c:formatCode>General</c:formatCode>
                <c:ptCount val="5"/>
                <c:pt idx="0">
                  <c:v>422</c:v>
                </c:pt>
                <c:pt idx="1">
                  <c:v>394</c:v>
                </c:pt>
                <c:pt idx="2">
                  <c:v>380</c:v>
                </c:pt>
                <c:pt idx="3">
                  <c:v>390</c:v>
                </c:pt>
                <c:pt idx="4">
                  <c:v>386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DB2-4DB4-B75C-9D461A9EB319}"/>
            </c:ext>
          </c:extLst>
        </c:ser>
        <c:ser>
          <c:idx val="1"/>
          <c:order val="1"/>
          <c:tx>
            <c:strRef>
              <c:f>'3.8'!$A$3</c:f>
              <c:strCache>
                <c:ptCount val="1"/>
                <c:pt idx="0">
                  <c:v>รายได้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3128007327607297E-2"/>
                  <c:y val="-4.9338341757758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8351436422436402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3128007327607297E-2"/>
                  <c:y val="-5.4272175933533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4021723706923674E-2"/>
                  <c:y val="-4.4404507581982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2681149137949116E-2"/>
                  <c:y val="-4.4404507581982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'3.8'!$B$1:$F$1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</c:numRef>
          </c:cat>
          <c:val>
            <c:numRef>
              <c:f>'3.8'!$B$3:$F$3</c:f>
              <c:numCache>
                <c:formatCode>General</c:formatCode>
                <c:ptCount val="5"/>
                <c:pt idx="0">
                  <c:v>144</c:v>
                </c:pt>
                <c:pt idx="1">
                  <c:v>111</c:v>
                </c:pt>
                <c:pt idx="2">
                  <c:v>108</c:v>
                </c:pt>
                <c:pt idx="3">
                  <c:v>102</c:v>
                </c:pt>
                <c:pt idx="4">
                  <c:v>106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DB2-4DB4-B75C-9D461A9EB31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7109632"/>
        <c:axId val="367111168"/>
      </c:lineChart>
      <c:catAx>
        <c:axId val="367109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7111168"/>
        <c:crosses val="autoZero"/>
        <c:auto val="1"/>
        <c:lblAlgn val="ctr"/>
        <c:lblOffset val="100"/>
        <c:noMultiLvlLbl val="0"/>
      </c:catAx>
      <c:valAx>
        <c:axId val="367111168"/>
        <c:scaling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67109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'3.8'!$A$8</c:f>
              <c:strCache>
                <c:ptCount val="1"/>
                <c:pt idx="0">
                  <c:v>แผ่นดิน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4930664916885391E-2"/>
                  <c:y val="-5.2468308774778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'3.8'!$B$7:$E$7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'3.8'!$B$8:$E$8</c:f>
              <c:numCache>
                <c:formatCode>General</c:formatCode>
                <c:ptCount val="4"/>
                <c:pt idx="0">
                  <c:v>79.44</c:v>
                </c:pt>
                <c:pt idx="1">
                  <c:v>76.540000000000006</c:v>
                </c:pt>
                <c:pt idx="2">
                  <c:v>77.540000000000006</c:v>
                </c:pt>
                <c:pt idx="3">
                  <c:v>79.83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33F-4A0A-AD5B-00BBB7BF863E}"/>
            </c:ext>
          </c:extLst>
        </c:ser>
        <c:ser>
          <c:idx val="1"/>
          <c:order val="1"/>
          <c:tx>
            <c:strRef>
              <c:f>'3.8'!$A$9</c:f>
              <c:strCache>
                <c:ptCount val="1"/>
                <c:pt idx="0">
                  <c:v>รายได้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2"/>
              <c:layout>
                <c:manualLayout>
                  <c:x val="-5.7708442694663166E-2"/>
                  <c:y val="-6.3033231248533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'3.8'!$B$7:$E$7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</c:numRef>
          </c:cat>
          <c:val>
            <c:numRef>
              <c:f>'3.8'!$B$9:$E$9</c:f>
              <c:numCache>
                <c:formatCode>General</c:formatCode>
                <c:ptCount val="4"/>
                <c:pt idx="0">
                  <c:v>82.58</c:v>
                </c:pt>
                <c:pt idx="1">
                  <c:v>83.58</c:v>
                </c:pt>
                <c:pt idx="2">
                  <c:v>73.55</c:v>
                </c:pt>
                <c:pt idx="3">
                  <c:v>85.89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33F-4A0A-AD5B-00BBB7BF863E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7310720"/>
        <c:axId val="367312256"/>
      </c:lineChart>
      <c:catAx>
        <c:axId val="3673107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7312256"/>
        <c:crosses val="autoZero"/>
        <c:auto val="1"/>
        <c:lblAlgn val="ctr"/>
        <c:lblOffset val="100"/>
        <c:noMultiLvlLbl val="0"/>
      </c:catAx>
      <c:valAx>
        <c:axId val="36731225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73107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BF6-4B7C-B170-BE8E21DAC542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BF6-4B7C-B170-BE8E21DAC542}"/>
              </c:ext>
            </c:extLst>
          </c:dPt>
          <c:dLbls>
            <c:dLbl>
              <c:idx val="0"/>
              <c:layout>
                <c:manualLayout>
                  <c:x val="-0.26321052934076672"/>
                  <c:y val="1.8677132443084112E-3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สายสนับสนุน</a:t>
                    </a:r>
                  </a:p>
                  <a:p>
                    <a:r>
                      <a:rPr lang="th-TH"/>
                      <a:t>52.59</a:t>
                    </a:r>
                    <a:r>
                      <a:rPr lang="en-US"/>
                      <a:t>%</a:t>
                    </a:r>
                    <a:endParaRPr lang="th-TH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BF6-4B7C-B170-BE8E21DAC542}"/>
                </c:ext>
              </c:extLst>
            </c:dLbl>
            <c:dLbl>
              <c:idx val="1"/>
              <c:layout>
                <c:manualLayout>
                  <c:x val="0.24710002490564587"/>
                  <c:y val="-1.280971539999514E-2"/>
                </c:manualLayout>
              </c:layout>
              <c:tx>
                <c:rich>
                  <a:bodyPr/>
                  <a:lstStyle/>
                  <a:p>
                    <a:r>
                      <a:rPr lang="th-TH"/>
                      <a:t>สายวิชาการ</a:t>
                    </a:r>
                    <a:r>
                      <a:rPr lang="th-TH" baseline="0"/>
                      <a:t> </a:t>
                    </a:r>
                  </a:p>
                  <a:p>
                    <a:r>
                      <a:rPr lang="th-TH"/>
                      <a:t>47.41</a:t>
                    </a:r>
                    <a:r>
                      <a:rPr lang="en-US"/>
                      <a:t>%</a:t>
                    </a:r>
                    <a:endParaRPr lang="th-TH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BF6-4B7C-B170-BE8E21DAC54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val>
            <c:numRef>
              <c:f>บุคลากร!$D$48:$D$49</c:f>
              <c:numCache>
                <c:formatCode>0</c:formatCode>
                <c:ptCount val="2"/>
                <c:pt idx="0">
                  <c:v>52.594670406732121</c:v>
                </c:pt>
                <c:pt idx="1">
                  <c:v>47.405329593267879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1BF6-4B7C-B170-BE8E21DAC542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rgbClr val="F9A967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'[ปรับกราฟบุคลากร 2567.xlsx]บุคลากร'!$B$35:$B$44</c:f>
              <c:strCache>
                <c:ptCount val="10"/>
                <c:pt idx="0">
                  <c:v>พนักงานประจำตามสัญญา</c:v>
                </c:pt>
                <c:pt idx="1">
                  <c:v>ลูกจ้างประจำ</c:v>
                </c:pt>
                <c:pt idx="2">
                  <c:v>อ.ประจำตามสัญญา</c:v>
                </c:pt>
                <c:pt idx="3">
                  <c:v>ผู้มีความรู้ความสามารถพิเศษ</c:v>
                </c:pt>
                <c:pt idx="4">
                  <c:v>พนักงานราชการ</c:v>
                </c:pt>
                <c:pt idx="5">
                  <c:v>พนักงานในสถาบันอุดมศึกษา (สายวิชาการ)</c:v>
                </c:pt>
                <c:pt idx="6">
                  <c:v>พนักงานในสถาบันอุดมศึกษา (สายสนับสนุน)</c:v>
                </c:pt>
                <c:pt idx="7">
                  <c:v>ข้าราชการสายวิชาการ</c:v>
                </c:pt>
                <c:pt idx="8">
                  <c:v>ข้าราชการสายสนับสนุน</c:v>
                </c:pt>
                <c:pt idx="9">
                  <c:v>ผู้บริหารที่ไม่ใช่ข้าราชการ</c:v>
                </c:pt>
              </c:strCache>
            </c:strRef>
          </c:cat>
          <c:val>
            <c:numRef>
              <c:f>'[ปรับกราฟบุคลากร 2567.xlsx]บุคลากร'!$C$35:$C$44</c:f>
              <c:numCache>
                <c:formatCode>General</c:formatCode>
                <c:ptCount val="10"/>
                <c:pt idx="0">
                  <c:v>128</c:v>
                </c:pt>
                <c:pt idx="1">
                  <c:v>5</c:v>
                </c:pt>
                <c:pt idx="2">
                  <c:v>5</c:v>
                </c:pt>
                <c:pt idx="3">
                  <c:v>12</c:v>
                </c:pt>
                <c:pt idx="4">
                  <c:v>14</c:v>
                </c:pt>
                <c:pt idx="5">
                  <c:v>267</c:v>
                </c:pt>
                <c:pt idx="6">
                  <c:v>220</c:v>
                </c:pt>
                <c:pt idx="7">
                  <c:v>54</c:v>
                </c:pt>
                <c:pt idx="8">
                  <c:v>7</c:v>
                </c:pt>
                <c:pt idx="9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58-4CA2-9C9C-945DB207D24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68104960"/>
        <c:axId val="368329088"/>
      </c:barChart>
      <c:catAx>
        <c:axId val="368104960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th-TH"/>
          </a:p>
        </c:txPr>
        <c:crossAx val="368329088"/>
        <c:crosses val="autoZero"/>
        <c:auto val="1"/>
        <c:lblAlgn val="ctr"/>
        <c:lblOffset val="100"/>
        <c:noMultiLvlLbl val="0"/>
      </c:catAx>
      <c:valAx>
        <c:axId val="3683290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6810496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sz="1400">
          <a:solidFill>
            <a:sysClr val="windowText" lastClr="000000"/>
          </a:solidFill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C75-4DDA-B292-61D25A39BE15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C75-4DDA-B292-61D25A39BE15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C75-4DDA-B292-61D25A39BE1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อาจารย์
72.49%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ผศ.
23.96%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รศ.
3.55%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'บุคลากร 1'!$C$8:$C$10</c:f>
              <c:strCache>
                <c:ptCount val="3"/>
                <c:pt idx="0">
                  <c:v>อาจารย์</c:v>
                </c:pt>
                <c:pt idx="1">
                  <c:v>ผศ.</c:v>
                </c:pt>
                <c:pt idx="2">
                  <c:v>รศ.</c:v>
                </c:pt>
              </c:strCache>
            </c:strRef>
          </c:cat>
          <c:val>
            <c:numRef>
              <c:f>'บุคลากร 1'!$D$8:$D$10</c:f>
              <c:numCache>
                <c:formatCode>0.00</c:formatCode>
                <c:ptCount val="3"/>
                <c:pt idx="0">
                  <c:v>72.485207100591722</c:v>
                </c:pt>
                <c:pt idx="1">
                  <c:v>23.964497041420117</c:v>
                </c:pt>
                <c:pt idx="2">
                  <c:v>3.5502958579881656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C75-4DDA-B292-61D25A39BE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856-41DB-8A0F-661B91E63E28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856-41DB-8A0F-661B91E63E28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856-41DB-8A0F-661B91E63E28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ปริญญาตรี
14.50%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ปริญญาโท
49.70%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ปริญญาเอก
35.80%</a:t>
                    </a:r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'บุคลากร 1'!$C$28:$C$30</c:f>
              <c:strCache>
                <c:ptCount val="3"/>
                <c:pt idx="0">
                  <c:v>ปริญญาตรี</c:v>
                </c:pt>
                <c:pt idx="1">
                  <c:v>ปริญญาโท</c:v>
                </c:pt>
                <c:pt idx="2">
                  <c:v>ปริญญาเอก</c:v>
                </c:pt>
              </c:strCache>
            </c:strRef>
          </c:cat>
          <c:val>
            <c:numRef>
              <c:f>'บุคลากร 1'!$D$28:$D$30</c:f>
              <c:numCache>
                <c:formatCode>0.00</c:formatCode>
                <c:ptCount val="3"/>
                <c:pt idx="0">
                  <c:v>14.497041420118343</c:v>
                </c:pt>
                <c:pt idx="1">
                  <c:v>49.704142011834321</c:v>
                </c:pt>
                <c:pt idx="2">
                  <c:v>35.798816568047336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856-41DB-8A0F-661B91E63E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โปร่งใส!$A$4</c:f>
              <c:strCache>
                <c:ptCount val="1"/>
                <c:pt idx="0">
                  <c:v>โปร่งใส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79966585003453E-17"/>
                  <c:y val="-5.0241139889267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4.4658791012682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โปร่งใส!$B$3:$H$3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โปร่งใส!$B$4:$H$4</c:f>
              <c:numCache>
                <c:formatCode>General</c:formatCode>
                <c:ptCount val="4"/>
                <c:pt idx="0">
                  <c:v>72.349999999999994</c:v>
                </c:pt>
                <c:pt idx="1">
                  <c:v>73.59</c:v>
                </c:pt>
                <c:pt idx="2">
                  <c:v>80.42</c:v>
                </c:pt>
                <c:pt idx="3">
                  <c:v>79.36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553-4DBC-ABD6-44DDCA3ED9B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9978752"/>
        <c:axId val="369998080"/>
      </c:lineChart>
      <c:catAx>
        <c:axId val="369978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69998080"/>
        <c:crosses val="autoZero"/>
        <c:auto val="1"/>
        <c:lblAlgn val="ctr"/>
        <c:lblOffset val="100"/>
        <c:noMultiLvlLbl val="0"/>
      </c:catAx>
      <c:valAx>
        <c:axId val="369998080"/>
        <c:scaling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69978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8245614035087717E-2"/>
          <c:y val="0.12064345904130404"/>
          <c:w val="0.90350877192982459"/>
          <c:h val="0.779001519546898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จำนวนนักศึกษาทั้งหมด!$B$4</c:f>
              <c:strCache>
                <c:ptCount val="1"/>
                <c:pt idx="0">
                  <c:v>ปริญญาตรี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จำนวนนักศึกษาทั้งหมด!$E$4:$I$4</c:f>
              <c:numCache>
                <c:formatCode>_-* #,##0_-;\-* #,##0_-;_-* "-"??_-;_-@_-</c:formatCode>
                <c:ptCount val="5"/>
                <c:pt idx="0" formatCode="#,##0">
                  <c:v>6764</c:v>
                </c:pt>
                <c:pt idx="1">
                  <c:v>4588</c:v>
                </c:pt>
                <c:pt idx="2">
                  <c:v>4188</c:v>
                </c:pt>
                <c:pt idx="3">
                  <c:v>3327</c:v>
                </c:pt>
                <c:pt idx="4">
                  <c:v>3455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F0B-481A-875A-CA5546ED747C}"/>
            </c:ext>
          </c:extLst>
        </c:ser>
        <c:ser>
          <c:idx val="1"/>
          <c:order val="1"/>
          <c:tx>
            <c:strRef>
              <c:f>จำนวนนักศึกษาทั้งหมด!$B$5</c:f>
              <c:strCache>
                <c:ptCount val="1"/>
                <c:pt idx="0">
                  <c:v>ปริญญาโท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859649122807015E-3"/>
                  <c:y val="-7.01754385964912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3.5077049362799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จำนวนนักศึกษาทั้งหมด!$E$5:$I$5</c:f>
              <c:numCache>
                <c:formatCode>_-* #,##0_-;\-* #,##0_-;_-* "-"??_-;_-@_-</c:formatCode>
                <c:ptCount val="5"/>
                <c:pt idx="0" formatCode="General">
                  <c:v>183</c:v>
                </c:pt>
                <c:pt idx="1">
                  <c:v>182</c:v>
                </c:pt>
                <c:pt idx="2">
                  <c:v>229</c:v>
                </c:pt>
                <c:pt idx="3">
                  <c:v>203</c:v>
                </c:pt>
                <c:pt idx="4">
                  <c:v>205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F0B-481A-875A-CA5546ED747C}"/>
            </c:ext>
          </c:extLst>
        </c:ser>
        <c:ser>
          <c:idx val="2"/>
          <c:order val="2"/>
          <c:tx>
            <c:strRef>
              <c:f>จำนวนนักศึกษาทั้งหมด!$B$6</c:f>
              <c:strCache>
                <c:ptCount val="1"/>
                <c:pt idx="0">
                  <c:v>ปริญญาเอก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842856210691526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3842856210691526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46308675941602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7692617351883204E-3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7.0154098725598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จำนวนนักศึกษาทั้งหมด!$E$3:$I$3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/>
            </c:numRef>
          </c:cat>
          <c:val>
            <c:numRef>
              <c:f>จำนวนนักศึกษาทั้งหมด!$E$6:$I$6</c:f>
              <c:numCache>
                <c:formatCode>_-* #,##0_-;\-* #,##0_-;_-* "-"??_-;_-@_-</c:formatCode>
                <c:ptCount val="5"/>
                <c:pt idx="0" formatCode="General">
                  <c:v>10</c:v>
                </c:pt>
                <c:pt idx="1">
                  <c:v>9</c:v>
                </c:pt>
                <c:pt idx="2">
                  <c:v>11</c:v>
                </c:pt>
                <c:pt idx="3">
                  <c:v>11</c:v>
                </c:pt>
                <c:pt idx="4">
                  <c:v>10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0B-481A-875A-CA5546ED747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53527680"/>
        <c:axId val="353529216"/>
      </c:barChart>
      <c:catAx>
        <c:axId val="353527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3529216"/>
        <c:crosses val="autoZero"/>
        <c:auto val="1"/>
        <c:lblAlgn val="ctr"/>
        <c:lblOffset val="100"/>
        <c:noMultiLvlLbl val="0"/>
      </c:catAx>
      <c:valAx>
        <c:axId val="353529216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35352768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sz="18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แผนการรับ!$B$3</c:f>
              <c:strCache>
                <c:ptCount val="1"/>
                <c:pt idx="0">
                  <c:v>แผนการรับ</c:v>
                </c:pt>
              </c:strCache>
            </c:strRef>
          </c:tx>
          <c:spPr>
            <a:solidFill>
              <a:schemeClr val="accent6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4.6223612732021156E-3"/>
                  <c:y val="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2447225464041879E-3"/>
                  <c:y val="1.600241926338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335419098031726E-3"/>
                  <c:y val="-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แผนการรับ!$D$3:$G$3</c:f>
              <c:numCache>
                <c:formatCode>_-* #,##0_-;\-* #,##0_-;_-* "-"??_-;_-@_-</c:formatCode>
                <c:ptCount val="4"/>
                <c:pt idx="0">
                  <c:v>1665</c:v>
                </c:pt>
                <c:pt idx="1">
                  <c:v>1600</c:v>
                </c:pt>
                <c:pt idx="2">
                  <c:v>1615</c:v>
                </c:pt>
                <c:pt idx="3">
                  <c:v>1660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8A8-4331-8BE2-B0C5E7CF0D57}"/>
            </c:ext>
          </c:extLst>
        </c:ser>
        <c:ser>
          <c:idx val="1"/>
          <c:order val="1"/>
          <c:tx>
            <c:strRef>
              <c:f>แผนการรับ!$B$4</c:f>
              <c:strCache>
                <c:ptCount val="1"/>
                <c:pt idx="0">
                  <c:v>ผู้สมัคร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6.9324500134394246E-3"/>
                  <c:y val="-1.6002419263384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4003628895077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11806366011424E-3"/>
                  <c:y val="-4.80072577901540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4.8007257790154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แผนการรับ!$D$4:$G$4</c:f>
              <c:numCache>
                <c:formatCode>_-* #,##0_-;\-* #,##0_-;_-* "-"??_-;_-@_-</c:formatCode>
                <c:ptCount val="4"/>
                <c:pt idx="0">
                  <c:v>1844</c:v>
                </c:pt>
                <c:pt idx="1">
                  <c:v>1877</c:v>
                </c:pt>
                <c:pt idx="2">
                  <c:v>1784</c:v>
                </c:pt>
                <c:pt idx="3">
                  <c:v>1987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8A8-4331-8BE2-B0C5E7CF0D57}"/>
            </c:ext>
          </c:extLst>
        </c:ser>
        <c:ser>
          <c:idx val="2"/>
          <c:order val="2"/>
          <c:tx>
            <c:strRef>
              <c:f>แผนการรับ!$B$5</c:f>
              <c:strCache>
                <c:ptCount val="1"/>
                <c:pt idx="0">
                  <c:v>ผ่านการคัดเลือก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4.6223612732021998E-3"/>
                  <c:y val="-8.00120963169234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933541909803172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แผนการรับ!$D$2:$G$2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แผนการรับ!$D$5:$G$5</c:f>
              <c:numCache>
                <c:formatCode>_-* #,##0_-;\-* #,##0_-;_-* "-"??_-;_-@_-</c:formatCode>
                <c:ptCount val="4"/>
                <c:pt idx="0">
                  <c:v>933</c:v>
                </c:pt>
                <c:pt idx="1">
                  <c:v>954</c:v>
                </c:pt>
                <c:pt idx="2">
                  <c:v>1024</c:v>
                </c:pt>
                <c:pt idx="3">
                  <c:v>1008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8A8-4331-8BE2-B0C5E7CF0D5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354771328"/>
        <c:axId val="354772864"/>
      </c:barChart>
      <c:catAx>
        <c:axId val="354771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4772864"/>
        <c:crosses val="autoZero"/>
        <c:auto val="1"/>
        <c:lblAlgn val="ctr"/>
        <c:lblOffset val="100"/>
        <c:noMultiLvlLbl val="0"/>
      </c:catAx>
      <c:valAx>
        <c:axId val="354772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_-* #,##0_-;\-* #,##0_-;_-* &quot;-&quot;??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4771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"/>
          <c:y val="5.9757595230685155E-2"/>
          <c:w val="0.9940595207951074"/>
          <c:h val="0.94024240476931487"/>
        </c:manualLayout>
      </c:layout>
      <c:lineChart>
        <c:grouping val="standard"/>
        <c:varyColors val="0"/>
        <c:ser>
          <c:idx val="0"/>
          <c:order val="0"/>
          <c:dLbls>
            <c:dLbl>
              <c:idx val="0"/>
              <c:layout>
                <c:manualLayout>
                  <c:x val="2.2770711353388715E-3"/>
                  <c:y val="6.6167286008093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93E-4A45-A17B-B77E476F63CB}"/>
                </c:ext>
              </c:extLst>
            </c:dLbl>
            <c:dLbl>
              <c:idx val="1"/>
              <c:layout>
                <c:manualLayout>
                  <c:x val="-4.5486237297260916E-2"/>
                  <c:y val="9.876543209876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486237297260916E-2"/>
                  <c:y val="9.925092901214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486237297260916E-2"/>
                  <c:y val="8.2709107510117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>
                    <a:latin typeface="TH SarabunPSK" panose="020B0500040200020003" pitchFamily="34" charset="-34"/>
                    <a:cs typeface="TH SarabunPSK" panose="020B0500040200020003" pitchFamily="34" charset="-34"/>
                  </a:defRPr>
                </a:pPr>
                <a:endParaRPr lang="th-TH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นศ.จบ!$N$2:$R$2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นศ.จบ!$N$3:$R$3</c:f>
              <c:numCache>
                <c:formatCode>_(* #,##0_);_(* \(#,##0\);_(* "-"_);_(@_)</c:formatCode>
                <c:ptCount val="4"/>
                <c:pt idx="0">
                  <c:v>1398</c:v>
                </c:pt>
                <c:pt idx="1">
                  <c:v>1584</c:v>
                </c:pt>
                <c:pt idx="2">
                  <c:v>1264</c:v>
                </c:pt>
                <c:pt idx="3">
                  <c:v>1414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93E-4A45-A17B-B77E476F63C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4793728"/>
        <c:axId val="354804864"/>
      </c:lineChart>
      <c:catAx>
        <c:axId val="35479372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54804864"/>
        <c:crosses val="autoZero"/>
        <c:auto val="1"/>
        <c:lblAlgn val="ctr"/>
        <c:lblOffset val="100"/>
        <c:noMultiLvlLbl val="0"/>
      </c:catAx>
      <c:valAx>
        <c:axId val="354804864"/>
        <c:scaling>
          <c:orientation val="minMax"/>
        </c:scaling>
        <c:delete val="1"/>
        <c:axPos val="l"/>
        <c:numFmt formatCode="_(* #,##0_);_(* \(#,##0\);_(* &quot;-&quot;_);_(@_)" sourceLinked="1"/>
        <c:majorTickMark val="none"/>
        <c:minorTickMark val="none"/>
        <c:tickLblPos val="nextTo"/>
        <c:crossAx val="35479372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นศ.จบ!$B$3</c:f>
              <c:strCache>
                <c:ptCount val="1"/>
                <c:pt idx="0">
                  <c:v>ปริญญาตรี</c:v>
                </c:pt>
              </c:strCache>
            </c:strRef>
          </c:tx>
          <c:spPr>
            <a:solidFill>
              <a:schemeClr val="accent6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นศ.จบ!$E$3:$I$3</c:f>
              <c:numCache>
                <c:formatCode>_-* #,##0_-;\-* #,##0_-;_-* "-"??_-;_-@_-</c:formatCode>
                <c:ptCount val="4"/>
                <c:pt idx="0" formatCode="_(* #,##0_);_(* \(#,##0\);_(* &quot;-&quot;_);_(@_)">
                  <c:v>1371</c:v>
                </c:pt>
                <c:pt idx="1">
                  <c:v>1555</c:v>
                </c:pt>
                <c:pt idx="2">
                  <c:v>1224</c:v>
                </c:pt>
                <c:pt idx="3" formatCode="General">
                  <c:v>1374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11A-4820-B526-A70395DFE9DC}"/>
            </c:ext>
          </c:extLst>
        </c:ser>
        <c:ser>
          <c:idx val="1"/>
          <c:order val="1"/>
          <c:tx>
            <c:strRef>
              <c:f>นศ.จบ!$B$4</c:f>
              <c:strCache>
                <c:ptCount val="1"/>
                <c:pt idx="0">
                  <c:v>ปริญญาโท</c:v>
                </c:pt>
              </c:strCache>
            </c:strRef>
          </c:tx>
          <c:spPr>
            <a:solidFill>
              <a:schemeClr val="accent5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607575769021318E-3"/>
                  <c:y val="-1.3524076050032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3524076050032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9946298696741114E-17"/>
                  <c:y val="-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3607575769021318E-3"/>
                  <c:y val="-9.01605070002171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นศ.จบ!$E$4:$I$4</c:f>
              <c:numCache>
                <c:formatCode>_-* #,##0_-;\-* #,##0_-;_-* "-"??_-;_-@_-</c:formatCode>
                <c:ptCount val="4"/>
                <c:pt idx="0" formatCode="General">
                  <c:v>24</c:v>
                </c:pt>
                <c:pt idx="1">
                  <c:v>26</c:v>
                </c:pt>
                <c:pt idx="2">
                  <c:v>36</c:v>
                </c:pt>
                <c:pt idx="3" formatCode="General">
                  <c:v>35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11A-4820-B526-A70395DFE9DC}"/>
            </c:ext>
          </c:extLst>
        </c:ser>
        <c:ser>
          <c:idx val="2"/>
          <c:order val="2"/>
          <c:tx>
            <c:strRef>
              <c:f>นศ.จบ!$B$5</c:f>
              <c:strCache>
                <c:ptCount val="1"/>
                <c:pt idx="0">
                  <c:v>ปริญญาเอก</c:v>
                </c:pt>
              </c:strCache>
            </c:strRef>
          </c:tx>
          <c:spPr>
            <a:solidFill>
              <a:schemeClr val="accent4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9.00900900900900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9.0160507000217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4.50802535001089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นศ.จบ!$E$2:$I$2</c:f>
              <c:numCache>
                <c:formatCode>General</c:formatCode>
                <c:ptCount val="4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</c:numCache>
              <c:extLst xmlns:c16r2="http://schemas.microsoft.com/office/drawing/2015/06/chart"/>
            </c:numRef>
          </c:cat>
          <c:val>
            <c:numRef>
              <c:f>นศ.จบ!$E$5:$I$5</c:f>
              <c:numCache>
                <c:formatCode>_-* #,##0_-;\-* #,##0_-;_-* "-"??_-;_-@_-</c:formatCode>
                <c:ptCount val="4"/>
                <c:pt idx="0" formatCode="General">
                  <c:v>3</c:v>
                </c:pt>
                <c:pt idx="1">
                  <c:v>3</c:v>
                </c:pt>
                <c:pt idx="2">
                  <c:v>4</c:v>
                </c:pt>
                <c:pt idx="3" formatCode="General">
                  <c:v>5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11A-4820-B526-A70395DFE9D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357156352"/>
        <c:axId val="357157888"/>
      </c:barChart>
      <c:catAx>
        <c:axId val="357156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7157888"/>
        <c:crosses val="autoZero"/>
        <c:auto val="1"/>
        <c:lblAlgn val="ctr"/>
        <c:lblOffset val="100"/>
        <c:noMultiLvlLbl val="0"/>
      </c:catAx>
      <c:valAx>
        <c:axId val="357157888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_(* #,##0_);_(* \(#,##0\);_(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7156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H SarabunPSK" panose="020B0500040200020003" pitchFamily="34" charset="-34"/>
              <a:ea typeface="+mn-ea"/>
              <a:cs typeface="TH SarabunPSK" panose="020B0500040200020003" pitchFamily="34" charset="-34"/>
            </a:defRPr>
          </a:pPr>
          <a:endParaRPr lang="th-TH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การมีงานทำ!$A$3</c:f>
              <c:strCache>
                <c:ptCount val="1"/>
                <c:pt idx="0">
                  <c:v>มีงานทำ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diamond"/>
            <c:size val="6"/>
            <c:spPr>
              <a:solidFill>
                <a:schemeClr val="accent2"/>
              </a:solidFill>
              <a:ln w="9525">
                <a:solidFill>
                  <a:schemeClr val="accent2"/>
                </a:solidFill>
                <a:round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การมีงานทำ!$D$2:$F$2</c:f>
              <c:numCache>
                <c:formatCode>General</c:formatCode>
                <c:ptCount val="3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</c:numCache>
              <c:extLst xmlns:c16r2="http://schemas.microsoft.com/office/drawing/2015/06/chart"/>
            </c:numRef>
          </c:cat>
          <c:val>
            <c:numRef>
              <c:f>การมีงานทำ!$D$3:$F$3</c:f>
              <c:numCache>
                <c:formatCode>_(* #,##0.00_);_(* \(#,##0.00\);_(* "-"??_);_(@_)</c:formatCode>
                <c:ptCount val="3"/>
                <c:pt idx="0">
                  <c:v>88.8</c:v>
                </c:pt>
                <c:pt idx="1">
                  <c:v>84.12</c:v>
                </c:pt>
                <c:pt idx="2" formatCode="General">
                  <c:v>85.65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9FA-47F3-83CE-C800D372FBC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7776768"/>
        <c:axId val="357787904"/>
      </c:lineChart>
      <c:catAx>
        <c:axId val="357776768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7787904"/>
        <c:crosses val="autoZero"/>
        <c:auto val="1"/>
        <c:lblAlgn val="ctr"/>
        <c:lblOffset val="100"/>
        <c:noMultiLvlLbl val="0"/>
      </c:catAx>
      <c:valAx>
        <c:axId val="357787904"/>
        <c:scaling>
          <c:orientation val="minMax"/>
        </c:scaling>
        <c:delete val="1"/>
        <c:axPos val="l"/>
        <c:numFmt formatCode="_(* #,##0.00_);_(* \(#,##0.00\);_(* &quot;-&quot;??_);_(@_)" sourceLinked="1"/>
        <c:majorTickMark val="none"/>
        <c:minorTickMark val="none"/>
        <c:tickLblPos val="nextTo"/>
        <c:crossAx val="357776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4.793028322440087E-2"/>
          <c:y val="8.477842003853564E-2"/>
          <c:w val="0.9041394335511983"/>
          <c:h val="0.7011697237267307"/>
        </c:manualLayout>
      </c:layout>
      <c:lineChart>
        <c:grouping val="stacked"/>
        <c:varyColors val="0"/>
        <c:ser>
          <c:idx val="0"/>
          <c:order val="0"/>
          <c:tx>
            <c:strRef>
              <c:f>การมีงานทำ!$A$7</c:f>
              <c:strCache>
                <c:ptCount val="1"/>
                <c:pt idx="0">
                  <c:v>ความพึงพอใจ</c:v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pPr>
              <a:solidFill>
                <a:schemeClr val="accent5"/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Lbl>
              <c:idx val="1"/>
              <c:layout>
                <c:manualLayout>
                  <c:x val="-1.3071895424836602E-2"/>
                  <c:y val="-5.2434456928838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H SarabunPSK" panose="020B0500040200020003" pitchFamily="34" charset="-34"/>
                    <a:ea typeface="+mn-ea"/>
                    <a:cs typeface="TH SarabunPSK" panose="020B0500040200020003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การมีงานทำ!$D$6:$F$6</c:f>
              <c:numCache>
                <c:formatCode>General</c:formatCode>
                <c:ptCount val="3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</c:numCache>
              <c:extLst xmlns:c16r2="http://schemas.microsoft.com/office/drawing/2015/06/chart"/>
            </c:numRef>
          </c:cat>
          <c:val>
            <c:numRef>
              <c:f>การมีงานทำ!$D$7:$F$7</c:f>
              <c:numCache>
                <c:formatCode>General</c:formatCode>
                <c:ptCount val="3"/>
                <c:pt idx="0">
                  <c:v>88.27</c:v>
                </c:pt>
                <c:pt idx="1">
                  <c:v>89.45</c:v>
                </c:pt>
                <c:pt idx="2" formatCode="0.00">
                  <c:v>89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4A1-49DF-B828-4DC29633754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7812480"/>
        <c:axId val="358634624"/>
      </c:lineChart>
      <c:catAx>
        <c:axId val="357812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TH SarabunPSK" panose="020B0500040200020003" pitchFamily="34" charset="-34"/>
                <a:ea typeface="+mn-ea"/>
                <a:cs typeface="TH SarabunPSK" panose="020B0500040200020003" pitchFamily="34" charset="-34"/>
              </a:defRPr>
            </a:pPr>
            <a:endParaRPr lang="th-TH"/>
          </a:p>
        </c:txPr>
        <c:crossAx val="358634624"/>
        <c:crosses val="autoZero"/>
        <c:auto val="1"/>
        <c:lblAlgn val="ctr"/>
        <c:lblOffset val="100"/>
        <c:noMultiLvlLbl val="0"/>
      </c:catAx>
      <c:valAx>
        <c:axId val="3586346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5781248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sz="1400">
          <a:latin typeface="TH SarabunPSK" panose="020B0500040200020003" pitchFamily="34" charset="-34"/>
          <a:cs typeface="TH SarabunPSK" panose="020B0500040200020003" pitchFamily="34" charset="-34"/>
        </a:defRPr>
      </a:pPr>
      <a:endParaRPr lang="th-TH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rgbClr val="78B83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8B832"/>
              </a:solidFill>
              <a:ln w="9525">
                <a:solidFill>
                  <a:srgbClr val="78B83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780405186934737E-2"/>
                  <c:y val="-7.8904365250163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776627958136039E-2"/>
                  <c:y val="-7.4119105551103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866160152145243E-2"/>
                  <c:y val="-0.1018030164071021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6596639910294157E-2"/>
                  <c:y val="-8.8087998310395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4551964947725469E-2"/>
                  <c:y val="-7.424568123757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H SarabunPSK" pitchFamily="34" charset="-34"/>
                    <a:ea typeface="+mn-ea"/>
                    <a:cs typeface="TH SarabunPSK" pitchFamily="34" charset="-34"/>
                  </a:defRPr>
                </a:pPr>
                <a:endParaRPr lang="th-TH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'[กราฟ 3.5 หลักสูตร.xlsx]หลักสูตร'!$S$2:$W$2</c:f>
              <c:numCache>
                <c:formatCode>General</c:formatCode>
                <c:ptCount val="5"/>
                <c:pt idx="0">
                  <c:v>2563</c:v>
                </c:pt>
                <c:pt idx="1">
                  <c:v>2564</c:v>
                </c:pt>
                <c:pt idx="2">
                  <c:v>2565</c:v>
                </c:pt>
                <c:pt idx="3">
                  <c:v>2566</c:v>
                </c:pt>
                <c:pt idx="4">
                  <c:v>2567</c:v>
                </c:pt>
              </c:numCache>
              <c:extLst xmlns:c16r2="http://schemas.microsoft.com/office/drawing/2015/06/chart">
                <c:ext xmlns:c15="http://schemas.microsoft.com/office/drawing/2012/chart" uri="{02D57815-91ED-43cb-92C2-25804820EDAC}">
                  <c15:fullRef>
                    <c15:sqref>หลักสูตร!$O$2:$W$2</c15:sqref>
                  </c15:fullRef>
                </c:ext>
              </c:extLst>
            </c:numRef>
          </c:cat>
          <c:val>
            <c:numRef>
              <c:f>'[กราฟ 3.5 หลักสูตร.xlsx]หลักสูตร'!$S$3:$W$3</c:f>
              <c:numCache>
                <c:formatCode>General</c:formatCode>
                <c:ptCount val="5"/>
                <c:pt idx="0">
                  <c:v>52</c:v>
                </c:pt>
                <c:pt idx="1">
                  <c:v>53</c:v>
                </c:pt>
                <c:pt idx="2">
                  <c:v>51</c:v>
                </c:pt>
                <c:pt idx="3">
                  <c:v>52</c:v>
                </c:pt>
                <c:pt idx="4">
                  <c:v>52</c:v>
                </c:pt>
              </c:numCache>
              <c:extLst xmlns:c16r2="http://schemas.microsoft.com/office/drawing/2015/06/chart">
                <c:ext xmlns:c15="http://schemas.microsoft.com/office/drawing/2012/chart" uri="{02D57815-91ED-43cb-92C2-25804820EDAC}">
                  <c15:fullRef>
                    <c15:sqref>หลักสูตร!$O$3:$W$3</c15:sqref>
                  </c15:fullRef>
                </c:ext>
              </c:extLst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771-41F6-9ACA-5C6F18890B5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8639104"/>
        <c:axId val="358673792"/>
      </c:lineChart>
      <c:catAx>
        <c:axId val="358639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H SarabunPSK" pitchFamily="34" charset="-34"/>
                <a:ea typeface="+mn-ea"/>
                <a:cs typeface="TH SarabunPSK" pitchFamily="34" charset="-34"/>
              </a:defRPr>
            </a:pPr>
            <a:endParaRPr lang="th-TH"/>
          </a:p>
        </c:txPr>
        <c:crossAx val="358673792"/>
        <c:crosses val="autoZero"/>
        <c:auto val="1"/>
        <c:lblAlgn val="ctr"/>
        <c:lblOffset val="100"/>
        <c:noMultiLvlLbl val="0"/>
      </c:catAx>
      <c:valAx>
        <c:axId val="358673792"/>
        <c:scaling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58639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th-TH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  <c:perspective val="30"/>
    </c:view3D>
    <c:floor>
      <c:thickness val="0"/>
      <c:spPr>
        <a:solidFill>
          <a:schemeClr val="dk1">
            <a:tint val="20000"/>
          </a:schemeClr>
        </a:solidFill>
        <a:ln w="9525" cap="flat" cmpd="sng" algn="ctr">
          <a:solidFill>
            <a:schemeClr val="dk1">
              <a:tint val="75000"/>
              <a:shade val="95000"/>
              <a:satMod val="105000"/>
            </a:schemeClr>
          </a:solidFill>
          <a:prstDash val="solid"/>
          <a:round/>
        </a:ln>
        <a:effectLst/>
        <a:sp3d contourW="9525">
          <a:contourClr>
            <a:schemeClr val="dk1">
              <a:tint val="75000"/>
              <a:shade val="95000"/>
              <a:satMod val="105000"/>
            </a:schemeClr>
          </a:contourClr>
        </a:sp3d>
      </c:spPr>
    </c:floor>
    <c:sideWall>
      <c:thickness val="0"/>
      <c:spPr>
        <a:solidFill>
          <a:schemeClr val="dk1">
            <a:tint val="20000"/>
          </a:schemeClr>
        </a:solidFill>
        <a:ln>
          <a:noFill/>
        </a:ln>
        <a:effectLst/>
        <a:sp3d/>
      </c:spPr>
    </c:sideWall>
    <c:backWall>
      <c:thickness val="0"/>
      <c:spPr>
        <a:solidFill>
          <a:schemeClr val="dk1">
            <a:tint val="20000"/>
          </a:schemeClr>
        </a:solidFill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3055479322311438E-2"/>
          <c:y val="0.18348499352917316"/>
          <c:w val="0.85833333333333328"/>
          <c:h val="0.81481481481481477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accent1"/>
              </a:solidFill>
              <a:ln w="9525" cap="flat" cmpd="sng" algn="ctr">
                <a:solidFill>
                  <a:schemeClr val="accent1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1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015E-4703-93E0-2354D3F3043D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 w="9525" cap="flat" cmpd="sng" algn="ctr">
                <a:solidFill>
                  <a:schemeClr val="accent3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3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15E-4703-93E0-2354D3F3043D}"/>
              </c:ext>
            </c:extLst>
          </c:dPt>
          <c:dPt>
            <c:idx val="2"/>
            <c:bubble3D val="0"/>
            <c:spPr>
              <a:solidFill>
                <a:schemeClr val="accent5"/>
              </a:solidFill>
              <a:ln w="9525" cap="flat" cmpd="sng" algn="ctr">
                <a:solidFill>
                  <a:schemeClr val="accent5"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5"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15E-4703-93E0-2354D3F3043D}"/>
              </c:ext>
            </c:extLst>
          </c:dPt>
          <c:dPt>
            <c:idx val="3"/>
            <c:bubble3D val="0"/>
            <c:spPr>
              <a:solidFill>
                <a:schemeClr val="accent1">
                  <a:lumMod val="60000"/>
                </a:schemeClr>
              </a:solidFill>
              <a:ln w="9525" cap="flat" cmpd="sng" algn="ctr">
                <a:solidFill>
                  <a:schemeClr val="accent1">
                    <a:lumMod val="60000"/>
                    <a:shade val="50000"/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  <a:sp3d contourW="9525">
                <a:contourClr>
                  <a:schemeClr val="accent1">
                    <a:lumMod val="60000"/>
                    <a:shade val="50000"/>
                    <a:shade val="95000"/>
                    <a:satMod val="105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15E-4703-93E0-2354D3F3043D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th-TH"/>
                      <a:t>ปริญญาตรี, 44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015E-4703-93E0-2354D3F3043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th-TH"/>
                      <a:t>ปริญญาเอก, 1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015E-4703-93E0-2354D3F3043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th-TH"/>
                      <a:t>ปริญญาโท, 5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015E-4703-93E0-2354D3F3043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th-TH"/>
                      <a:t>ประกาศนียบัตรบัณฑิต, 1 หลักสูตร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015E-4703-93E0-2354D3F3043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dk1"/>
                    </a:solidFill>
                    <a:latin typeface="TH SarabunPSK" pitchFamily="34" charset="-34"/>
                    <a:ea typeface="+mn-ea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หลักสูตร!$C$38:$F$38</c:f>
              <c:strCache>
                <c:ptCount val="4"/>
                <c:pt idx="0">
                  <c:v>ปริญญาตรี</c:v>
                </c:pt>
                <c:pt idx="1">
                  <c:v>ปริญญาเอก</c:v>
                </c:pt>
                <c:pt idx="2">
                  <c:v>ปริญญาโท</c:v>
                </c:pt>
                <c:pt idx="3">
                  <c:v>ประกาศนียบัตรบัณฑิต</c:v>
                </c:pt>
              </c:strCache>
            </c:strRef>
          </c:cat>
          <c:val>
            <c:numRef>
              <c:f>หลักสูตร!$C$39:$F$39</c:f>
              <c:numCache>
                <c:formatCode>General</c:formatCode>
                <c:ptCount val="4"/>
                <c:pt idx="0">
                  <c:v>43</c:v>
                </c:pt>
                <c:pt idx="1">
                  <c:v>2</c:v>
                </c:pt>
                <c:pt idx="2">
                  <c:v>6</c:v>
                </c:pt>
                <c:pt idx="3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15E-4703-93E0-2354D3F3043D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noFill/>
      <a:prstDash val="solid"/>
      <a:round/>
    </a:ln>
    <a:effectLst/>
  </c:spPr>
  <c:txPr>
    <a:bodyPr/>
    <a:lstStyle/>
    <a:p>
      <a:pPr>
        <a:defRPr sz="1400" b="1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20AB-B06F-4377-BBD2-55D9D221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16</Pages>
  <Words>2714</Words>
  <Characters>15474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18152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301</cp:revision>
  <cp:lastPrinted>2022-08-27T13:46:00Z</cp:lastPrinted>
  <dcterms:created xsi:type="dcterms:W3CDTF">2020-11-17T09:06:00Z</dcterms:created>
  <dcterms:modified xsi:type="dcterms:W3CDTF">2024-08-08T04:49:00Z</dcterms:modified>
</cp:coreProperties>
</file>