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D9AFA" w14:textId="3692BC71" w:rsidR="00AA67F0" w:rsidRPr="00FD20EC" w:rsidRDefault="007E3C92" w:rsidP="007E3C92">
      <w:pPr>
        <w:tabs>
          <w:tab w:val="center" w:pos="4326"/>
          <w:tab w:val="left" w:pos="759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="00AA67F0" w:rsidRPr="00FD20EC">
        <w:rPr>
          <w:rFonts w:ascii="TH SarabunPSK" w:hAnsi="TH SarabunPSK" w:cs="TH SarabunPSK"/>
          <w:b/>
          <w:bCs/>
          <w:sz w:val="40"/>
          <w:szCs w:val="40"/>
          <w:cs/>
        </w:rPr>
        <w:t>บทสรุปผู้บริหาร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14:paraId="4BAF5BD6" w14:textId="77777777" w:rsidR="00742684" w:rsidRPr="00212CCD" w:rsidRDefault="00742684" w:rsidP="00AA67F0">
      <w:pPr>
        <w:ind w:firstLine="720"/>
        <w:jc w:val="thaiDistribute"/>
        <w:rPr>
          <w:rFonts w:ascii="TH SarabunPSK" w:hAnsi="TH SarabunPSK" w:cs="TH SarabunPSK"/>
          <w:sz w:val="32"/>
          <w:szCs w:val="40"/>
        </w:rPr>
      </w:pPr>
    </w:p>
    <w:p w14:paraId="2162F3B1" w14:textId="5B8F503E" w:rsidR="00986B4B" w:rsidRPr="007C1352" w:rsidRDefault="00F93579" w:rsidP="00AB493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1352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 w:hint="cs"/>
          <w:sz w:val="32"/>
          <w:szCs w:val="32"/>
          <w:cs/>
        </w:rPr>
        <w:t>ราชนครินทร์ เป็นมหาวิทยาลัยราช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/>
          <w:sz w:val="32"/>
          <w:szCs w:val="32"/>
        </w:rPr>
        <w:t xml:space="preserve"> 1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ใน 38 แห่ง ซึ่งมีส่วนในการ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พัฒนาเศรษฐกิจ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และทรัพยากรมนุษย์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ในระดับชุมชนท้องถิ่น</w:t>
      </w:r>
      <w:r w:rsidR="00403C71" w:rsidRPr="007C1352">
        <w:rPr>
          <w:rFonts w:ascii="TH SarabunPSK" w:hAnsi="TH SarabunPSK" w:cs="TH SarabunPSK" w:hint="cs"/>
          <w:sz w:val="32"/>
          <w:szCs w:val="32"/>
          <w:cs/>
        </w:rPr>
        <w:t>ซึ่งเป็นรากฐานสำคัญของการพัฒนาประเทศ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5587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มีการทำงานในพื้นที่ร่วมกับ</w:t>
      </w:r>
      <w:r w:rsidR="008B5587">
        <w:rPr>
          <w:rFonts w:ascii="TH SarabunPSK" w:hAnsi="TH SarabunPSK" w:cs="TH SarabunPSK" w:hint="cs"/>
          <w:sz w:val="32"/>
          <w:szCs w:val="32"/>
          <w:cs/>
        </w:rPr>
        <w:t>ภาครัฐ ภาคเอกชน และภาคประชาสังคม</w:t>
      </w:r>
      <w:r w:rsidR="006A44A5" w:rsidRPr="007C1352">
        <w:rPr>
          <w:rFonts w:ascii="TH SarabunPSK" w:hAnsi="TH SarabunPSK" w:cs="TH SarabunPSK" w:hint="cs"/>
          <w:sz w:val="32"/>
          <w:szCs w:val="32"/>
          <w:cs/>
        </w:rPr>
        <w:t xml:space="preserve">ในพื้นที่จังหวัดฉะเชิงเทรา ชลบุรี และระยอง  </w:t>
      </w:r>
      <w:r w:rsidR="00986B4B" w:rsidRPr="007C1352">
        <w:rPr>
          <w:rFonts w:ascii="TH SarabunPSK" w:hAnsi="TH SarabunPSK" w:cs="TH SarabunPSK" w:hint="cs"/>
          <w:szCs w:val="32"/>
          <w:cs/>
        </w:rPr>
        <w:t>โดยมี</w:t>
      </w:r>
      <w:r w:rsidR="008B5587">
        <w:rPr>
          <w:rFonts w:ascii="TH SarabunPSK" w:hAnsi="TH SarabunPSK" w:cs="TH SarabunPSK" w:hint="cs"/>
          <w:szCs w:val="32"/>
          <w:cs/>
        </w:rPr>
        <w:t>เป้าหมาย</w:t>
      </w:r>
      <w:r w:rsidR="00986B4B" w:rsidRPr="007C1352">
        <w:rPr>
          <w:rFonts w:ascii="TH SarabunPSK" w:hAnsi="TH SarabunPSK" w:cs="TH SarabunPSK" w:hint="cs"/>
          <w:szCs w:val="32"/>
          <w:cs/>
        </w:rPr>
        <w:t xml:space="preserve">ที่สำคัญ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ค</w:t>
      </w:r>
      <w:r w:rsidR="00C41839" w:rsidRPr="007C1352">
        <w:rPr>
          <w:rFonts w:ascii="TH SarabunPSK" w:hAnsi="TH SarabunPSK" w:cs="TH SarabunPSK"/>
          <w:sz w:val="32"/>
          <w:szCs w:val="32"/>
          <w:cs/>
        </w:rPr>
        <w:t>ือ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pacing w:val="-4"/>
          <w:sz w:val="32"/>
          <w:szCs w:val="32"/>
          <w:cs/>
        </w:rPr>
        <w:t>การมุ่งพัฒนา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986B4B" w:rsidRPr="007C135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ราชนครินทร์ให้เป็น </w:t>
      </w:r>
      <w:r w:rsidR="00986B4B" w:rsidRPr="007C1352">
        <w:rPr>
          <w:rFonts w:ascii="TH SarabunPSK" w:hAnsi="TH SarabunPSK" w:cs="TH SarabunPSK"/>
          <w:sz w:val="32"/>
          <w:szCs w:val="32"/>
        </w:rPr>
        <w:t>“</w:t>
      </w:r>
      <w:r w:rsidR="002340C5" w:rsidRPr="002340C5">
        <w:rPr>
          <w:rFonts w:ascii="TH SarabunPSK" w:hAnsi="TH SarabunPSK" w:cs="TH SarabunPSK" w:hint="cs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</w:rPr>
        <w:t>”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  <w:cs/>
        </w:rPr>
        <w:t xml:space="preserve"> ภายใต้ความเชื่อมโยงกับยุทธศาสตร์ชาติ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ระยะ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 (พ.ศ.</w:t>
      </w:r>
      <w:r w:rsidR="008B55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</w:t>
      </w:r>
      <w:r w:rsidR="00DD4D13">
        <w:rPr>
          <w:rFonts w:ascii="TH SarabunPSK" w:hAnsi="TH SarabunPSK" w:cs="TH SarabunPSK"/>
          <w:sz w:val="32"/>
          <w:szCs w:val="32"/>
        </w:rPr>
        <w:t>1</w:t>
      </w:r>
      <w:r w:rsidR="00986B4B" w:rsidRPr="007C1352">
        <w:rPr>
          <w:rFonts w:ascii="TH SarabunPSK" w:hAnsi="TH SarabunPSK" w:cs="TH SarabunPSK"/>
          <w:sz w:val="32"/>
          <w:szCs w:val="32"/>
        </w:rPr>
        <w:t>-25</w:t>
      </w:r>
      <w:r w:rsidR="00DD4D13">
        <w:rPr>
          <w:rFonts w:ascii="TH SarabunPSK" w:hAnsi="TH SarabunPSK" w:cs="TH SarabunPSK"/>
          <w:sz w:val="32"/>
          <w:szCs w:val="32"/>
        </w:rPr>
        <w:t>80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) ซึ่งเป็นแผนแม่บทหลักของการพัฒนาประเทศ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 แผนแม่บทภายใต้ยุทธศาสตร์ชาติ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8B55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2560</w:t>
      </w:r>
      <w:r w:rsidR="002D026D" w:rsidRPr="007C1352">
        <w:rPr>
          <w:rFonts w:ascii="TH SarabunPSK" w:hAnsi="TH SarabunPSK" w:cs="TH SarabunPSK"/>
          <w:sz w:val="32"/>
          <w:szCs w:val="32"/>
        </w:rPr>
        <w:t>-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2579)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F3FE4">
        <w:rPr>
          <w:rFonts w:ascii="TH SarabunPSK" w:hAnsi="TH SarabunPSK" w:cs="TH SarabunPSK" w:hint="cs"/>
          <w:sz w:val="32"/>
          <w:szCs w:val="32"/>
          <w:cs/>
        </w:rPr>
        <w:t>โดยเฉพาะ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ยุทธศาสตร์ที่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2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การผลิตและพัฒนากำลังคน การวิจัย และนวัตกรรม เพื่อสร้างขีดความสามารถในการแข่งขันของประเทศ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และยุทธศาสตร์ที่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6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</w:t>
      </w:r>
      <w:bookmarkStart w:id="0" w:name="_GoBack"/>
      <w:bookmarkEnd w:id="0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พัฒนาประสิทธิภาพของระบบบริหารจัดการศึกษา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2F20" w:rsidRPr="007C135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แผนอุดมศึกษาระยะยาว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2561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>-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2580)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ยุทธศาสตร์การอุดมศึกษา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เพื่อการพัฒนา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2563-2570  (4 </w:t>
      </w:r>
      <w:r w:rsidR="00986B4B" w:rsidRPr="007C1352">
        <w:rPr>
          <w:rFonts w:ascii="TH SarabunPSK" w:hAnsi="TH SarabunPSK" w:cs="TH SarabunPSK"/>
          <w:sz w:val="32"/>
          <w:szCs w:val="32"/>
        </w:rPr>
        <w:t>Platforms)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แผนพัฒนาเศรษฐกิจและสังคมแห่งชาติ ฉบับที่</w:t>
      </w:r>
      <w:r w:rsidR="00BE6268">
        <w:rPr>
          <w:rFonts w:ascii="TH SarabunPSK" w:hAnsi="TH SarabunPSK" w:cs="TH SarabunPSK"/>
          <w:sz w:val="32"/>
          <w:szCs w:val="32"/>
        </w:rPr>
        <w:t xml:space="preserve"> 13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</w:t>
      </w:r>
      <w:r w:rsidR="00543A9C" w:rsidRPr="007C1352">
        <w:rPr>
          <w:rFonts w:ascii="TH SarabunPSK" w:hAnsi="TH SarabunPSK" w:cs="TH SarabunPSK"/>
          <w:sz w:val="32"/>
          <w:szCs w:val="32"/>
        </w:rPr>
        <w:t>6</w:t>
      </w:r>
      <w:r w:rsidR="00986B4B" w:rsidRPr="007C1352">
        <w:rPr>
          <w:rFonts w:ascii="TH SarabunPSK" w:hAnsi="TH SarabunPSK" w:cs="TH SarabunPSK"/>
          <w:sz w:val="32"/>
          <w:szCs w:val="32"/>
        </w:rPr>
        <w:t>-25</w:t>
      </w:r>
      <w:r w:rsidR="00543A9C" w:rsidRPr="007C1352">
        <w:rPr>
          <w:rFonts w:ascii="TH SarabunPSK" w:hAnsi="TH SarabunPSK" w:cs="TH SarabunPSK"/>
          <w:sz w:val="32"/>
          <w:szCs w:val="32"/>
        </w:rPr>
        <w:t>70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)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ซึ่งมีเป้าหมายการพัฒนาให้คนไทยได้รับการศึกษาที่มีคุณภาพสูงตามมาตรฐานสากล และสามารถเรียนรู้ด้วยตนเองอย่างต่อเนื่อง  ยุทธศาสตร์มหาวิทยาลัยราช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เพื่อการพัฒนาท้องถิ่นตามพระบรมรา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โช</w:t>
      </w:r>
      <w:proofErr w:type="spellEnd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บาย ระยะ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20 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>ปี (พ.ศ.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2560-2579)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มุ่งเน้น 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“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การผลิตบัณฑิตที่มี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proofErr w:type="spellStart"/>
      <w:r w:rsidR="00BE6268"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 w:rsidR="00BE6268">
        <w:rPr>
          <w:rFonts w:ascii="TH SarabunPSK" w:hAnsi="TH SarabunPSK" w:cs="TH SarabunPSK" w:hint="cs"/>
          <w:sz w:val="32"/>
          <w:szCs w:val="32"/>
          <w:cs/>
        </w:rPr>
        <w:t>ลักษณ์ มี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มีสมรรถนะ </w:t>
      </w:r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และเป็นสถาบันหลักที่</w:t>
      </w:r>
      <w:proofErr w:type="spellStart"/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การองค์ความรู้สู่นวัตกรรมในการพัฒนาท้องถิ่นเพื่อสร้างความมั่นคงให้กับประเทศ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”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แผนปฏิบัติการเชิงยุทธศาสตร์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06CF" w:rsidRPr="007C1352">
        <w:rPr>
          <w:rFonts w:ascii="TH SarabunPSK" w:hAnsi="TH SarabunPSK" w:cs="TH SarabunPSK"/>
          <w:sz w:val="32"/>
          <w:szCs w:val="32"/>
        </w:rPr>
        <w:t xml:space="preserve">Strategic Action Plan)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B06CF" w:rsidRPr="007C1352">
        <w:rPr>
          <w:rFonts w:ascii="TH SarabunPSK" w:hAnsi="TH SarabunPSK" w:cs="TH SarabunPSK"/>
          <w:spacing w:val="-4"/>
          <w:sz w:val="32"/>
          <w:szCs w:val="32"/>
          <w:cs/>
        </w:rPr>
        <w:t>2566</w:t>
      </w:r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-</w:t>
      </w:r>
      <w:r w:rsidR="000B06CF" w:rsidRPr="007C1352">
        <w:rPr>
          <w:rFonts w:ascii="TH SarabunPSK" w:hAnsi="TH SarabunPSK" w:cs="TH SarabunPSK"/>
          <w:spacing w:val="-4"/>
          <w:sz w:val="32"/>
          <w:szCs w:val="32"/>
          <w:cs/>
        </w:rPr>
        <w:t xml:space="preserve">2570) </w:t>
      </w:r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เพื่อใช้เป็นกรอบแนวทางการดำเนินงานและพัฒนาข้อริเริ่มสำคัญของกลุ่มมหาวิทยาลัยราช</w:t>
      </w:r>
      <w:proofErr w:type="spellStart"/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ในการสร้างผลกระทบเชิงประจักษ์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ยกระดับศักยภาพเศรษฐกิจและสังคม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ชุมชนท้องถิ่นที่สอดคล้องกับความหลากหลายของแต่ละภูมิภาคของประเทศ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บริบทมหาวิทยาลัยในกระทรวงการอุดมศึกษา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วิจัยและนวัตกรรม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และแผนงานพัฒนาระเบียงเศรษฐกิจภาคตะวันออก </w:t>
      </w:r>
      <w:r w:rsidR="00986B4B" w:rsidRPr="007C1352">
        <w:rPr>
          <w:rFonts w:ascii="TH SarabunPSK" w:hAnsi="TH SarabunPSK" w:cs="TH SarabunPSK"/>
          <w:sz w:val="32"/>
          <w:szCs w:val="32"/>
        </w:rPr>
        <w:t>(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2560-2564)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ซึ่งมหาวิทยาลัยราช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ภัฎ</w:t>
      </w:r>
      <w:proofErr w:type="spellEnd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ราชนครินทร์มีบทบาทสำคัญในการพัฒนา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ศักยภาพกำลัง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แรงงานที่ตอบสนองนโยบายดังกล่าว</w:t>
      </w:r>
      <w:r w:rsidR="006F2F20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รวมทั้งการปรับโครงสร้างของประเทศไปสู่ประเทศไทย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4.0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ที่มุ่งสู่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“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ความมั่นคง มั่งคั่ง และยั่งยืน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”</w:t>
      </w:r>
    </w:p>
    <w:p w14:paraId="30C1D05D" w14:textId="0C32397F" w:rsidR="00B222F8" w:rsidRDefault="006F2F20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1352">
        <w:rPr>
          <w:rFonts w:ascii="TH SarabunPSK" w:hAnsi="TH SarabunPSK" w:cs="TH SarabunPSK" w:hint="cs"/>
          <w:sz w:val="32"/>
          <w:szCs w:val="32"/>
          <w:cs/>
        </w:rPr>
        <w:t>กระบวนการจัดทำแผนปฏิบัติราชการ 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ระยะ </w:t>
      </w:r>
      <w:r w:rsidRPr="007C1352">
        <w:rPr>
          <w:rFonts w:ascii="TH SarabunPSK" w:hAnsi="TH SarabunPSK" w:cs="TH SarabunPSK"/>
          <w:sz w:val="32"/>
          <w:szCs w:val="32"/>
        </w:rPr>
        <w:t>5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ปี (</w:t>
      </w:r>
      <w:r w:rsidR="007E3C92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C1352">
        <w:rPr>
          <w:rFonts w:ascii="TH SarabunPSK" w:hAnsi="TH SarabunPSK" w:cs="TH SarabunPSK"/>
          <w:sz w:val="32"/>
          <w:szCs w:val="32"/>
          <w:cs/>
        </w:rPr>
        <w:t>564-2568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C1352">
        <w:rPr>
          <w:rFonts w:ascii="TH SarabunPSK" w:hAnsi="TH SarabunPSK" w:cs="TH SarabunPSK"/>
          <w:sz w:val="32"/>
          <w:szCs w:val="32"/>
          <w:cs/>
        </w:rPr>
        <w:t>(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ทบทวนปี</w:t>
      </w:r>
      <w:r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Pr="007C1352">
        <w:rPr>
          <w:rFonts w:ascii="TH SarabunPSK" w:hAnsi="TH SarabunPSK" w:cs="TH SarabunPSK"/>
          <w:sz w:val="32"/>
          <w:szCs w:val="32"/>
          <w:cs/>
        </w:rPr>
        <w:t>.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AB49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1352">
        <w:rPr>
          <w:rFonts w:ascii="TH SarabunPSK" w:hAnsi="TH SarabunPSK" w:cs="TH SarabunPSK"/>
          <w:sz w:val="32"/>
          <w:szCs w:val="32"/>
          <w:cs/>
        </w:rPr>
        <w:t>256</w:t>
      </w:r>
      <w:r w:rsidR="003E551D">
        <w:rPr>
          <w:rFonts w:ascii="TH SarabunPSK" w:hAnsi="TH SarabunPSK" w:cs="TH SarabunPSK"/>
          <w:sz w:val="32"/>
          <w:szCs w:val="32"/>
        </w:rPr>
        <w:t>7</w:t>
      </w:r>
      <w:r w:rsidRPr="007C1352">
        <w:rPr>
          <w:rFonts w:ascii="TH SarabunPSK" w:hAnsi="TH SarabunPSK" w:cs="TH SarabunPSK"/>
          <w:sz w:val="32"/>
          <w:szCs w:val="32"/>
          <w:cs/>
        </w:rPr>
        <w:t>-25</w:t>
      </w:r>
      <w:r w:rsidR="003E551D">
        <w:rPr>
          <w:rFonts w:ascii="TH SarabunPSK" w:hAnsi="TH SarabunPSK" w:cs="TH SarabunPSK" w:hint="cs"/>
          <w:sz w:val="32"/>
          <w:szCs w:val="32"/>
          <w:cs/>
        </w:rPr>
        <w:t>70</w:t>
      </w:r>
      <w:r w:rsidRPr="007C1352">
        <w:rPr>
          <w:rFonts w:ascii="TH SarabunPSK" w:hAnsi="TH SarabunPSK" w:cs="TH SarabunPSK"/>
          <w:sz w:val="32"/>
          <w:szCs w:val="32"/>
          <w:cs/>
        </w:rPr>
        <w:t>)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 เป็นฉบับปรับปรุงเพื่อพัฒนา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กลยุทธ์ให้สามารถนำมหาวิทยาลัยสู่การเป็นมหาวิทยาลัยรับใช้สังคมชั้นนำ</w:t>
      </w:r>
      <w:r w:rsidR="00AB4935" w:rsidRPr="007C1352">
        <w:rPr>
          <w:rFonts w:ascii="TH SarabunPSK" w:hAnsi="TH SarabunPSK" w:cs="TH SarabunPSK"/>
          <w:spacing w:val="-6"/>
          <w:sz w:val="32"/>
          <w:szCs w:val="32"/>
          <w:cs/>
        </w:rPr>
        <w:t>ของภาคตะวันออกเพื่อสร้างนวัตกรรม</w:t>
      </w:r>
      <w:r w:rsidR="003E3C6F" w:rsidRPr="003E3C6F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  <w:r w:rsidR="00AB493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และปรับปรุงเป้าหมายและ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ที่แสดงถึงการดำเนินงานที่มี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AB4935">
        <w:rPr>
          <w:rFonts w:ascii="TH SarabunPSK" w:hAnsi="TH SarabunPSK" w:cs="TH SarabunPSK" w:hint="cs"/>
          <w:sz w:val="32"/>
          <w:szCs w:val="32"/>
          <w:cs/>
        </w:rPr>
        <w:t>และสร้างการเปลี่ยนแปลง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935">
        <w:rPr>
          <w:rFonts w:ascii="TH SarabunPSK" w:hAnsi="TH SarabunPSK" w:cs="TH SarabunPSK" w:hint="cs"/>
          <w:sz w:val="32"/>
          <w:szCs w:val="32"/>
          <w:cs/>
        </w:rPr>
        <w:t>(</w:t>
      </w:r>
      <w:r w:rsidRPr="007C1352">
        <w:rPr>
          <w:rFonts w:ascii="TH SarabunPSK" w:hAnsi="TH SarabunPSK" w:cs="TH SarabunPSK"/>
          <w:sz w:val="32"/>
          <w:szCs w:val="32"/>
        </w:rPr>
        <w:t>Impact</w:t>
      </w:r>
      <w:r w:rsidR="00AB4935">
        <w:rPr>
          <w:rFonts w:ascii="TH SarabunPSK" w:hAnsi="TH SarabunPSK" w:cs="TH SarabunPSK" w:hint="cs"/>
          <w:sz w:val="32"/>
          <w:szCs w:val="32"/>
          <w:cs/>
        </w:rPr>
        <w:t>)</w:t>
      </w:r>
      <w:r w:rsidRPr="007C1352">
        <w:rPr>
          <w:rFonts w:ascii="TH SarabunPSK" w:hAnsi="TH SarabunPSK" w:cs="TH SarabunPSK"/>
          <w:sz w:val="32"/>
          <w:szCs w:val="32"/>
        </w:rPr>
        <w:t xml:space="preserve"> 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ทั้งในด้านการเป็นมหาวิทยาลัยเพื่อการพัฒนาท้องถิ่น</w:t>
      </w:r>
      <w:r w:rsidR="003E5D3A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Pr="00C52390">
        <w:rPr>
          <w:rFonts w:ascii="TH SarabunPSK" w:hAnsi="TH SarabunPSK" w:cs="TH SarabunPSK" w:hint="cs"/>
          <w:sz w:val="32"/>
          <w:szCs w:val="32"/>
          <w:cs/>
        </w:rPr>
        <w:t>พลิกโฉม</w:t>
      </w:r>
      <w:r w:rsidR="003E5D3A">
        <w:rPr>
          <w:rFonts w:ascii="TH SarabunPSK" w:hAnsi="TH SarabunPSK" w:cs="TH SarabunPSK" w:hint="cs"/>
          <w:sz w:val="32"/>
          <w:szCs w:val="32"/>
          <w:cs/>
        </w:rPr>
        <w:t>ของมหาวิทยาลัยตามการจัดกลุ่ม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สถาบันอุดมศึกษา (</w:t>
      </w:r>
      <w:r w:rsidRPr="00C52390">
        <w:rPr>
          <w:rFonts w:ascii="TH SarabunPSK" w:hAnsi="TH SarabunPSK" w:cs="TH SarabunPSK"/>
          <w:spacing w:val="-4"/>
          <w:sz w:val="32"/>
          <w:szCs w:val="32"/>
        </w:rPr>
        <w:t>Reinventing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University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E5D3A">
        <w:rPr>
          <w:rFonts w:ascii="TH SarabunPSK" w:hAnsi="TH SarabunPSK" w:cs="TH SarabunPSK" w:hint="cs"/>
          <w:spacing w:val="-4"/>
          <w:sz w:val="32"/>
          <w:szCs w:val="32"/>
          <w:cs/>
        </w:rPr>
        <w:t>ตลอดจน</w:t>
      </w:r>
      <w:r w:rsidR="00F817A6"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สอดรับกับการเปลี่ยนแปลง</w:t>
      </w:r>
      <w:r w:rsidR="003E5D3A">
        <w:rPr>
          <w:rFonts w:ascii="TH SarabunPSK" w:hAnsi="TH SarabunPSK" w:cs="TH SarabunPSK" w:hint="cs"/>
          <w:spacing w:val="-4"/>
          <w:sz w:val="32"/>
          <w:szCs w:val="32"/>
          <w:cs/>
        </w:rPr>
        <w:t>และความต้องการ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  </w:t>
      </w:r>
      <w:r w:rsidR="003E5D3A">
        <w:rPr>
          <w:rFonts w:ascii="TH SarabunPSK" w:hAnsi="TH SarabunPSK" w:cs="TH SarabunPSK" w:hint="cs"/>
          <w:spacing w:val="-4"/>
          <w:sz w:val="32"/>
          <w:szCs w:val="32"/>
          <w:cs/>
        </w:rPr>
        <w:t>ของชุมชนท้องถิ่น</w:t>
      </w:r>
      <w:r w:rsidR="00B87749" w:rsidRPr="00C5239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F817A6" w:rsidRPr="00C52390">
        <w:rPr>
          <w:rFonts w:ascii="TH SarabunPSK" w:hAnsi="TH SarabunPSK" w:cs="TH SarabunPSK"/>
          <w:sz w:val="32"/>
          <w:szCs w:val="32"/>
        </w:rPr>
        <w:t xml:space="preserve"> </w:t>
      </w:r>
      <w:r w:rsidR="00C52390" w:rsidRPr="00C52390">
        <w:rPr>
          <w:rFonts w:ascii="TH SarabunPSK" w:hAnsi="TH SarabunPSK" w:cs="TH SarabunPSK" w:hint="cs"/>
          <w:sz w:val="32"/>
          <w:szCs w:val="32"/>
          <w:cs/>
        </w:rPr>
        <w:t>ทั้งนี้ใน</w:t>
      </w:r>
      <w:r w:rsidR="00B87749" w:rsidRPr="00C52390">
        <w:rPr>
          <w:rFonts w:ascii="TH SarabunPSK" w:hAnsi="TH SarabunPSK" w:cs="TH SarabunPSK" w:hint="cs"/>
          <w:sz w:val="32"/>
          <w:szCs w:val="32"/>
          <w:cs/>
        </w:rPr>
        <w:t>กระบวนการ</w:t>
      </w:r>
      <w:r w:rsidR="00C52390" w:rsidRPr="00C52390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B87749" w:rsidRPr="00C52390">
        <w:rPr>
          <w:rFonts w:ascii="TH SarabunPSK" w:hAnsi="TH SarabunPSK" w:cs="TH SarabunPSK" w:hint="cs"/>
          <w:sz w:val="32"/>
          <w:szCs w:val="32"/>
          <w:cs/>
        </w:rPr>
        <w:t>แผนมหาวิทยาลัยฯ</w:t>
      </w:r>
      <w:r w:rsidR="00B87749" w:rsidRPr="00C523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มุ่งเน้นการมีส่วนร่วมโดยได้เปิดโอกาสให้ผู้บริหารระดับสูง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ผู้บริหารระดับคณะ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>/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บุคลากรสายวิชาการ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และบุคลากรสายสนับสนุน</w:t>
      </w:r>
      <w:r w:rsidR="001A387B">
        <w:rPr>
          <w:rFonts w:ascii="TH SarabunPSK" w:hAnsi="TH SarabunPSK" w:cs="TH SarabunPSK"/>
          <w:sz w:val="32"/>
          <w:szCs w:val="32"/>
        </w:rPr>
        <w:t xml:space="preserve"> </w:t>
      </w:r>
      <w:r w:rsidR="00F208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F208C4">
        <w:rPr>
          <w:rFonts w:ascii="TH SarabunPSK" w:hAnsi="TH SarabunPSK" w:cs="TH SarabunPSK" w:hint="cs"/>
          <w:sz w:val="32"/>
          <w:szCs w:val="32"/>
          <w:cs/>
        </w:rPr>
        <w:t>มีผู้ทรงคุณวุฒิ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>จากสถาบันคลังสมองของชาติ</w:t>
      </w:r>
      <w:r w:rsidR="00F208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3C92">
        <w:rPr>
          <w:rFonts w:ascii="TH SarabunPSK" w:hAnsi="TH SarabunPSK" w:cs="TH SarabunPSK"/>
          <w:sz w:val="32"/>
          <w:szCs w:val="32"/>
        </w:rPr>
        <w:t xml:space="preserve"> </w:t>
      </w:r>
      <w:r w:rsidR="00F208C4" w:rsidRPr="00F208C4">
        <w:rPr>
          <w:rFonts w:ascii="TH SarabunPSK" w:hAnsi="TH SarabunPSK" w:cs="TH SarabunPSK" w:hint="cs"/>
          <w:sz w:val="32"/>
          <w:szCs w:val="32"/>
          <w:cs/>
        </w:rPr>
        <w:t>สนับสนุนกระบวนการ</w:t>
      </w:r>
      <w:r w:rsidR="00F208C4">
        <w:rPr>
          <w:rFonts w:ascii="TH SarabunPSK" w:hAnsi="TH SarabunPSK" w:cs="TH SarabunPSK" w:hint="cs"/>
          <w:sz w:val="32"/>
          <w:szCs w:val="32"/>
          <w:cs/>
        </w:rPr>
        <w:t>และเครื่องมือ</w:t>
      </w:r>
      <w:r w:rsidR="00F208C4" w:rsidRPr="00F208C4">
        <w:rPr>
          <w:rFonts w:ascii="TH SarabunPSK" w:hAnsi="TH SarabunPSK" w:cs="TH SarabunPSK" w:hint="cs"/>
          <w:sz w:val="32"/>
          <w:szCs w:val="32"/>
          <w:cs/>
        </w:rPr>
        <w:t>ในการจัดประชุมเชิงปฏิบัติการเพื่อทบทวนแผนมหาวิทยาลัยฯ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047B0F6" w14:textId="77777777" w:rsidR="00E32C01" w:rsidRDefault="00E32C01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95CA5B5" w14:textId="77777777" w:rsidR="00E32C01" w:rsidRDefault="00E32C01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C2B83B2" w14:textId="1FC3B7AC" w:rsidR="006D79F2" w:rsidRPr="00B87749" w:rsidRDefault="006D79F2" w:rsidP="006D79F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lastRenderedPageBreak/>
        <w:t>แผนปฏิบัติราชการมหาวิทยาลัยราช</w:t>
      </w:r>
      <w:proofErr w:type="spellStart"/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ภัฏ</w:t>
      </w:r>
      <w:proofErr w:type="spellEnd"/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 xml:space="preserve">ราชนครินทร์ </w:t>
      </w:r>
      <w:r w:rsidR="003E551D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ระยะ 5 ปี </w:t>
      </w: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พ.ศ.</w:t>
      </w:r>
      <w:r w:rsidR="00B222F8" w:rsidRPr="003E551D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2564-2568</w:t>
      </w:r>
      <w:r w:rsidRPr="003E551D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(</w:t>
      </w:r>
      <w:r w:rsidRPr="003E551D">
        <w:rPr>
          <w:rFonts w:ascii="TH SarabunPSK" w:hAnsi="TH SarabunPSK" w:cs="TH SarabunPSK" w:hint="cs"/>
          <w:spacing w:val="2"/>
          <w:sz w:val="32"/>
          <w:szCs w:val="32"/>
          <w:cs/>
        </w:rPr>
        <w:t>ทบทวนปี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7E3C92" w:rsidRPr="003E551D">
        <w:rPr>
          <w:rFonts w:ascii="TH SarabunPSK" w:hAnsi="TH SarabunPSK" w:cs="TH SarabunPSK" w:hint="cs"/>
          <w:spacing w:val="-6"/>
          <w:sz w:val="32"/>
          <w:szCs w:val="32"/>
          <w:cs/>
        </w:rPr>
        <w:t>พ.ศ. 2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>56</w:t>
      </w:r>
      <w:r w:rsidR="003E551D" w:rsidRPr="003E551D">
        <w:rPr>
          <w:rFonts w:ascii="TH SarabunPSK" w:hAnsi="TH SarabunPSK" w:cs="TH SarabunPSK"/>
          <w:spacing w:val="-6"/>
          <w:sz w:val="32"/>
          <w:szCs w:val="32"/>
        </w:rPr>
        <w:t>7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>-25</w:t>
      </w:r>
      <w:r w:rsidR="003E551D" w:rsidRPr="003E551D">
        <w:rPr>
          <w:rFonts w:ascii="TH SarabunPSK" w:hAnsi="TH SarabunPSK" w:cs="TH SarabunPSK" w:hint="cs"/>
          <w:spacing w:val="-6"/>
          <w:sz w:val="32"/>
          <w:szCs w:val="32"/>
          <w:cs/>
        </w:rPr>
        <w:t>70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Pr="003E551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กรอบ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แนวทางการดำเนินงานของ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ตาม</w:t>
      </w:r>
      <w:proofErr w:type="spellStart"/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กิจเพื่อ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ให้บรรลุวัตถุประสงค์</w:t>
      </w:r>
      <w:r w:rsidRPr="003E5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เป้าหมายตามยุทธศาสตร์</w:t>
      </w:r>
      <w:r w:rsidRPr="003E5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ซึ่งประกอบด้วย 4 ยุทธศาสตร์  7 เป้าประสงค์ 11 กลยุทธ์ </w:t>
      </w:r>
      <w:r w:rsidR="003E551D" w:rsidRPr="003E551D">
        <w:rPr>
          <w:rFonts w:ascii="TH SarabunPSK" w:hAnsi="TH SarabunPSK" w:cs="TH SarabunPSK"/>
          <w:sz w:val="32"/>
          <w:szCs w:val="32"/>
        </w:rPr>
        <w:t>4</w:t>
      </w:r>
      <w:r w:rsidRPr="003E551D">
        <w:rPr>
          <w:rFonts w:ascii="TH SarabunPSK" w:hAnsi="TH SarabunPSK" w:cs="TH SarabunPSK"/>
          <w:sz w:val="32"/>
          <w:szCs w:val="32"/>
        </w:rPr>
        <w:t>3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 ตัวชี้วัด</w:t>
      </w:r>
      <w:r w:rsidRPr="003E551D">
        <w:rPr>
          <w:rFonts w:ascii="TH SarabunPSK" w:hAnsi="TH SarabunPSK" w:cs="TH SarabunPSK"/>
          <w:sz w:val="32"/>
          <w:szCs w:val="32"/>
        </w:rPr>
        <w:t xml:space="preserve"> 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E36A55" w:rsidRPr="003E551D">
        <w:rPr>
          <w:rFonts w:ascii="TH SarabunPSK" w:hAnsi="TH SarabunPSK" w:cs="TH SarabunPSK"/>
          <w:sz w:val="32"/>
          <w:szCs w:val="32"/>
        </w:rPr>
        <w:t>4</w:t>
      </w:r>
      <w:r w:rsidR="003E551D" w:rsidRPr="003E551D">
        <w:rPr>
          <w:rFonts w:ascii="TH SarabunPSK" w:hAnsi="TH SarabunPSK" w:cs="TH SarabunPSK"/>
          <w:sz w:val="32"/>
          <w:szCs w:val="32"/>
        </w:rPr>
        <w:t>0</w:t>
      </w:r>
      <w:r w:rsidRPr="003E551D">
        <w:rPr>
          <w:rFonts w:ascii="TH SarabunPSK" w:hAnsi="TH SarabunPSK" w:cs="TH SarabunPSK"/>
          <w:sz w:val="32"/>
          <w:szCs w:val="32"/>
        </w:rPr>
        <w:t xml:space="preserve">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z w:val="32"/>
          <w:szCs w:val="32"/>
        </w:rPr>
        <w:t xml:space="preserve"> 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โดยภายใต้กรอบการดำเนินงาน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ดังกล่าว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นำไปสู่การขับเคลื่อนมหาวิทยาลัย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มีจุดเน้น</w:t>
      </w:r>
      <w:r w:rsidR="00E75381" w:rsidRPr="003E551D">
        <w:rPr>
          <w:rFonts w:ascii="TH SarabunPSK" w:hAnsi="TH SarabunPSK" w:cs="TH SarabunPSK" w:hint="cs"/>
          <w:sz w:val="32"/>
          <w:szCs w:val="32"/>
          <w:cs/>
        </w:rPr>
        <w:t>เชิง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ยุทธศาสตร์ดังนี้</w:t>
      </w:r>
    </w:p>
    <w:p w14:paraId="5C683EEB" w14:textId="77777777" w:rsidR="00087329" w:rsidRPr="00212CCD" w:rsidRDefault="00087329" w:rsidP="006F2F20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  <w:r w:rsidRPr="00212CCD">
        <w:rPr>
          <w:rFonts w:ascii="TH SarabunPSK" w:hAnsi="TH SarabunPSK" w:cs="TH SarabunPSK"/>
          <w:sz w:val="18"/>
          <w:szCs w:val="18"/>
          <w:cs/>
        </w:rPr>
        <w:t xml:space="preserve"> </w:t>
      </w:r>
    </w:p>
    <w:p w14:paraId="2642B5EF" w14:textId="6D97FD16" w:rsidR="00150556" w:rsidRPr="00150556" w:rsidRDefault="00B87749" w:rsidP="0015055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0556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15055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5055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15055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การพัฒนาท้องถิ่น</w:t>
      </w:r>
      <w:r w:rsidR="00150556" w:rsidRPr="001505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>พัฒนาชุมชนท้องถิ่นด้วยศักยภาพและความเชี่ยวชาญ</w:t>
      </w:r>
      <w:r w:rsidR="00150556" w:rsidRPr="001505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>ของมหาวิทยาลัย ทั้งด้านการวิจัย บริการวิชาการ และการทำงานร่วมกับภาคีเครือข่ายในการเสริมสร้างความเข้มแข็ง การพัฒนาศักยภาพบุคลากร/กำลังคนเพื่อรองรับการพัฒนาพื้นที่และแนวโน้มการพัฒนาในอนาคต การพัฒนาและยกระดับผลิตภัณฑ์ชุมชนที่</w:t>
      </w:r>
      <w:proofErr w:type="spellStart"/>
      <w:r w:rsidR="00150556" w:rsidRPr="00150556">
        <w:rPr>
          <w:rFonts w:ascii="TH SarabunPSK" w:hAnsi="TH SarabunPSK" w:cs="TH SarabunPSK"/>
          <w:sz w:val="32"/>
          <w:szCs w:val="32"/>
          <w:cs/>
        </w:rPr>
        <w:t>เป็นอัต</w:t>
      </w:r>
      <w:proofErr w:type="spellEnd"/>
      <w:r w:rsidR="00150556" w:rsidRPr="00150556">
        <w:rPr>
          <w:rFonts w:ascii="TH SarabunPSK" w:hAnsi="TH SarabunPSK" w:cs="TH SarabunPSK"/>
          <w:sz w:val="32"/>
          <w:szCs w:val="32"/>
          <w:cs/>
        </w:rPr>
        <w:t>ลักษณ์ท้องถิ่นตามความต้องการของตลาด (</w:t>
      </w:r>
      <w:r w:rsidR="00150556" w:rsidRPr="00150556">
        <w:rPr>
          <w:rFonts w:ascii="TH SarabunPSK" w:hAnsi="TH SarabunPSK" w:cs="TH SarabunPSK"/>
          <w:sz w:val="32"/>
          <w:szCs w:val="32"/>
        </w:rPr>
        <w:t>Demand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Driven)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การสร้างเศรษฐกิจฐานรากและการพัฒนาผู้ประกอบการตามแนว </w:t>
      </w:r>
      <w:r w:rsidR="00150556" w:rsidRPr="00150556">
        <w:rPr>
          <w:rFonts w:ascii="TH SarabunPSK" w:hAnsi="TH SarabunPSK" w:cs="TH SarabunPSK"/>
          <w:sz w:val="32"/>
          <w:szCs w:val="32"/>
        </w:rPr>
        <w:t>BCG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Economy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Model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ตลอดจนการ</w:t>
      </w:r>
      <w:proofErr w:type="spellStart"/>
      <w:r w:rsidR="00150556" w:rsidRPr="00150556">
        <w:rPr>
          <w:rFonts w:ascii="TH SarabunPSK" w:hAnsi="TH SarabunPSK" w:cs="TH SarabunPSK"/>
          <w:sz w:val="32"/>
          <w:szCs w:val="32"/>
          <w:cs/>
        </w:rPr>
        <w:t>สร้างน</w:t>
      </w:r>
      <w:proofErr w:type="spellEnd"/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วัตกรชุมชนเพื่อสร้างความสามารถในการบริหารจัดการตนเองของชุมชนท้องถิ่น และการสร้างพื้นที่การเรียนรู้ </w:t>
      </w:r>
    </w:p>
    <w:p w14:paraId="684A4F43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color w:val="FF0000"/>
          <w:sz w:val="18"/>
          <w:szCs w:val="18"/>
        </w:rPr>
      </w:pPr>
      <w:r w:rsidRPr="00212CCD">
        <w:rPr>
          <w:rFonts w:ascii="TH SarabunPSK" w:hAnsi="TH SarabunPSK" w:cs="TH SarabunPSK"/>
          <w:color w:val="FF0000"/>
          <w:sz w:val="28"/>
        </w:rPr>
        <w:t xml:space="preserve"> </w:t>
      </w:r>
    </w:p>
    <w:p w14:paraId="05CFBB73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667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9667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9667E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9667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9667E" w:rsidRPr="0079667E">
        <w:rPr>
          <w:rFonts w:ascii="TH SarabunPSK" w:hAnsi="TH SarabunPSK" w:cs="TH SarabunPSK" w:hint="cs"/>
          <w:b/>
          <w:bCs/>
          <w:sz w:val="32"/>
          <w:szCs w:val="32"/>
          <w:cs/>
        </w:rPr>
        <w:t>การผลิตและพัฒนาครู</w:t>
      </w:r>
      <w:r w:rsidR="0079667E" w:rsidRPr="007966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9667E" w:rsidRPr="0079667E">
        <w:rPr>
          <w:rFonts w:ascii="TH SarabunPSK" w:hAnsi="TH SarabunPSK" w:cs="TH SarabunPSK"/>
          <w:sz w:val="32"/>
          <w:szCs w:val="32"/>
          <w:cs/>
        </w:rPr>
        <w:t>การผลิตและพัฒนาครู ให้มีสมรรถนะและทักษะ</w:t>
      </w:r>
      <w:r w:rsidR="0079667E" w:rsidRPr="007966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9667E" w:rsidRPr="0079667E">
        <w:rPr>
          <w:rFonts w:ascii="TH SarabunPSK" w:hAnsi="TH SarabunPSK" w:cs="TH SarabunPSK"/>
          <w:sz w:val="32"/>
          <w:szCs w:val="32"/>
          <w:cs/>
        </w:rPr>
        <w:t>ทางวิชาชีพ ทักษะทางสังคมที่สอดคล้องกับปัจจุบันและอนาคต ด้วยการพัฒนานวัตกรรมและเทคโนโลยีด้านการศึกษาที่เหมาะสมร่วมกับภาคีเครือข่ายที่เกี่ยวข้อง  การพัฒนาบัณฑิตครูเพื่อเพิ่มทางเลือกในการประกอบอาชีพที่ 2 และการพัฒนาโรงเรียนสาธิตให้เป็นต้นแบบการจัดการเรียนการสอนฐานสมรรถนะและสร้างผู้เรียนให้มีคุณลักษณะ 4 ประการตามพระบรมรา</w:t>
      </w:r>
      <w:proofErr w:type="spellStart"/>
      <w:r w:rsidR="0079667E" w:rsidRPr="0079667E">
        <w:rPr>
          <w:rFonts w:ascii="TH SarabunPSK" w:hAnsi="TH SarabunPSK" w:cs="TH SarabunPSK"/>
          <w:sz w:val="32"/>
          <w:szCs w:val="32"/>
          <w:cs/>
        </w:rPr>
        <w:t>โช</w:t>
      </w:r>
      <w:proofErr w:type="spellEnd"/>
      <w:r w:rsidR="0079667E" w:rsidRPr="0079667E">
        <w:rPr>
          <w:rFonts w:ascii="TH SarabunPSK" w:hAnsi="TH SarabunPSK" w:cs="TH SarabunPSK"/>
          <w:sz w:val="32"/>
          <w:szCs w:val="32"/>
          <w:cs/>
        </w:rPr>
        <w:t>บายรวมทั้งการพัฒนาครูที่เป็นศิษย์เก่าของให้มีศักยภาพและ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ความก้าวหน้าทางวิชาชีพ </w:t>
      </w:r>
    </w:p>
    <w:p w14:paraId="0D56D2CB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</w:p>
    <w:p w14:paraId="56E16912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B446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การยกระดับคุณภาพการศึกษา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การผลิตบัณฑิตที่มีฐานสมรรถนะตรงกับความต้องการในการพัฒนาพื้นที่และแนวโน้มการพัฒนาในอนาคต โดยการจัดการเรียนรู้จากประสบการณ์  การปฏิบัติในสภาพจริงร่วมกับภาคีเครือข่ายที่เกี่ยวข้อง การพัฒนานักศึกษาให้</w:t>
      </w:r>
      <w:proofErr w:type="spellStart"/>
      <w:r w:rsidR="0079667E" w:rsidRPr="00BB446D">
        <w:rPr>
          <w:rFonts w:ascii="TH SarabunPSK" w:hAnsi="TH SarabunPSK" w:cs="TH SarabunPSK"/>
          <w:sz w:val="32"/>
          <w:szCs w:val="32"/>
          <w:cs/>
        </w:rPr>
        <w:t>เป็นน</w:t>
      </w:r>
      <w:proofErr w:type="spellEnd"/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วัตกรตามศาสตร์พระราชา 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พัฒนานักศึกษาให้มีทักษะทางสังคม (</w:t>
      </w:r>
      <w:r w:rsidR="0079667E" w:rsidRPr="00BB446D">
        <w:rPr>
          <w:rFonts w:ascii="TH SarabunPSK" w:hAnsi="TH SarabunPSK" w:cs="TH SarabunPSK"/>
          <w:sz w:val="32"/>
          <w:szCs w:val="32"/>
          <w:lang w:val="en-GB"/>
        </w:rPr>
        <w:t>Soft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lang w:val="en-GB"/>
        </w:rPr>
        <w:t>Skill)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และคุณลักษณะ 4 ประการ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ตามพระบรม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>-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รา</w:t>
      </w:r>
      <w:proofErr w:type="spellStart"/>
      <w:r w:rsidR="0079667E" w:rsidRPr="00BB446D">
        <w:rPr>
          <w:rFonts w:ascii="TH SarabunPSK" w:hAnsi="TH SarabunPSK" w:cs="TH SarabunPSK"/>
          <w:sz w:val="32"/>
          <w:szCs w:val="32"/>
          <w:cs/>
        </w:rPr>
        <w:t>โช</w:t>
      </w:r>
      <w:proofErr w:type="spellEnd"/>
      <w:r w:rsidR="0079667E" w:rsidRPr="00BB446D">
        <w:rPr>
          <w:rFonts w:ascii="TH SarabunPSK" w:hAnsi="TH SarabunPSK" w:cs="TH SarabunPSK"/>
          <w:sz w:val="32"/>
          <w:szCs w:val="32"/>
          <w:cs/>
        </w:rPr>
        <w:t>บายโดยใช้กระบวนการวิศวกรสังคม และการส่งเสริมบัณฑิตของมหาวิทยาลัยให้มีบทบาทและส่วนสำคัญในการพัฒนาสังคม ชุมชนท้องถิ่น รวมทั้งการส่งเสริมการเรียนรู้ตลอดชีวิต สำหรับคนทุกช่วงวัย</w:t>
      </w:r>
    </w:p>
    <w:p w14:paraId="2088C1A4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</w:p>
    <w:p w14:paraId="39796BD9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B446D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79667E"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พัฒนาระบบ</w:t>
      </w: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บริหารจัดการ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การพัฒนามหาวิทยาลัยสู่องค์กรที่มีการดำเนินการที่เป็นเลิศและรองรับการเปลี่ยนแปลง การเป็นมหาวิทยาลัยรับใช้สังคมเพื่อการพัฒนาสังคม ชุมชนท้องถิ่นอย่างยั่งยืน การพัฒนาบุคลากรให้มีศักยภาพและความก้าวหน้าทางอาชีพ และการพัฒนาระบบนิเวศ </w:t>
      </w:r>
      <w:r w:rsidR="0079667E" w:rsidRPr="00BB446D">
        <w:rPr>
          <w:rFonts w:ascii="TH SarabunPSK" w:hAnsi="TH SarabunPSK" w:cs="TH SarabunPSK"/>
          <w:sz w:val="32"/>
          <w:szCs w:val="32"/>
        </w:rPr>
        <w:t>(Ecosystems)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ที่สนับสนุนการเรียนรู้และการปฏิบัติงาน รวมทั้งการทำงานร่วมกันระหว่าง 38 มหาวิทยาลัยราช</w:t>
      </w:r>
      <w:proofErr w:type="spellStart"/>
      <w:r w:rsidR="0079667E" w:rsidRPr="00BB446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ในการพัฒนาองค์กรสู่ </w:t>
      </w:r>
      <w:r w:rsidR="0079667E" w:rsidRPr="00BB446D">
        <w:rPr>
          <w:rFonts w:ascii="TH SarabunPSK" w:hAnsi="TH SarabunPSK" w:cs="TH SarabunPSK"/>
          <w:sz w:val="32"/>
          <w:szCs w:val="32"/>
        </w:rPr>
        <w:t>Digital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</w:rPr>
        <w:t>Organization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4149D19" w14:textId="77777777" w:rsidR="00212CCD" w:rsidRPr="00212CCD" w:rsidRDefault="00212CCD" w:rsidP="002C0187">
      <w:pPr>
        <w:ind w:firstLine="720"/>
        <w:jc w:val="thaiDistribute"/>
        <w:rPr>
          <w:rFonts w:ascii="TH SarabunPSK" w:hAnsi="TH SarabunPSK" w:cs="TH SarabunPSK"/>
          <w:szCs w:val="24"/>
        </w:rPr>
      </w:pPr>
    </w:p>
    <w:p w14:paraId="37C5B187" w14:textId="5E945D4C" w:rsidR="002C0187" w:rsidRDefault="00986B4B" w:rsidP="002C01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อนึ่งความสำเร็จของการแปลงย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ุทธศาสตร์ของ</w:t>
      </w:r>
      <w:r w:rsidRPr="00FD20E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D7419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ราชนครินทร์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ระยะ 5 ปี </w:t>
      </w:r>
      <w:r w:rsidR="007E3C92">
        <w:rPr>
          <w:rFonts w:ascii="TH SarabunPSK" w:hAnsi="TH SarabunPSK" w:cs="TH SarabunPSK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</w:rPr>
        <w:t>564-2568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(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>ทบทวนปี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3C92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56</w:t>
      </w:r>
      <w:r w:rsidR="003E551D">
        <w:rPr>
          <w:rFonts w:ascii="TH SarabunPSK" w:hAnsi="TH SarabunPSK" w:cs="TH SarabunPSK" w:hint="cs"/>
          <w:sz w:val="32"/>
          <w:szCs w:val="32"/>
          <w:cs/>
        </w:rPr>
        <w:t>7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-25</w:t>
      </w:r>
      <w:r w:rsidR="003E551D">
        <w:rPr>
          <w:rFonts w:ascii="TH SarabunPSK" w:hAnsi="TH SarabunPSK" w:cs="TH SarabunPSK" w:hint="cs"/>
          <w:sz w:val="32"/>
          <w:szCs w:val="32"/>
          <w:cs/>
        </w:rPr>
        <w:t>70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)</w:t>
      </w:r>
      <w:r w:rsid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ไปสู่การปฏิบัติมีปัจจัยสำคัญหลายประการ ประกอบด้วยความชัดเจนของแผน การรับรู้ ความเข้าใจ ความรู้สึกเป็นเจ้าของ และการมีส่วนร่วมของประชาคมในมหาวิทยาลัย ดังนั้นการขับเคลื่อน</w:t>
      </w:r>
      <w:r w:rsidR="007A5A03" w:rsidRPr="00FD20E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ให้บรรลุเป้าหมายจึงต้องดำเนินการควบคู่กับการจัดสรรงบประมาณที่มีประสิทธิภาพ มีระบบติดตาม กำกับ และการประเมินผล </w:t>
      </w:r>
      <w:r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กลยุทธ์สำคัญในการนำแผนไปสู่การปฏิบัติ ประกอบด้วย </w:t>
      </w:r>
      <w:r w:rsidRPr="00FD20EC">
        <w:rPr>
          <w:rFonts w:ascii="TH SarabunPSK" w:hAnsi="TH SarabunPSK" w:cs="TH SarabunPSK"/>
          <w:sz w:val="32"/>
          <w:szCs w:val="32"/>
        </w:rPr>
        <w:t xml:space="preserve">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กลยุทธ์สำคัญ คือ </w:t>
      </w:r>
      <w:r w:rsidRPr="00FD20EC">
        <w:rPr>
          <w:rFonts w:ascii="TH SarabunPSK" w:hAnsi="TH SarabunPSK" w:cs="TH SarabunPSK"/>
          <w:sz w:val="32"/>
          <w:szCs w:val="32"/>
        </w:rPr>
        <w:t>1)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กลยุทธ์การให้ข้อมูล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ข่าวสาร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>(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Information S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>trategies)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2) 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>กลยุทธ์การอำนวยความสะดวก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 (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F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acilitation 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S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trategies) 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 xml:space="preserve">         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3) 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>กลยุทธ์</w:t>
      </w:r>
      <w:r w:rsidRPr="00B4293B">
        <w:rPr>
          <w:rFonts w:ascii="TH SarabunPSK" w:hAnsi="TH SarabunPSK" w:cs="TH SarabunPSK" w:hint="cs"/>
          <w:sz w:val="32"/>
          <w:szCs w:val="32"/>
          <w:cs/>
        </w:rPr>
        <w:t>การกำกับควบคุม</w:t>
      </w:r>
      <w:r w:rsidRPr="00B4293B">
        <w:rPr>
          <w:rFonts w:ascii="TH SarabunPSK" w:hAnsi="TH SarabunPSK" w:cs="TH SarabunPSK"/>
          <w:sz w:val="32"/>
          <w:szCs w:val="32"/>
        </w:rPr>
        <w:t xml:space="preserve"> (</w:t>
      </w:r>
      <w:r w:rsidR="00655228">
        <w:rPr>
          <w:rFonts w:ascii="TH SarabunPSK" w:hAnsi="TH SarabunPSK" w:cs="TH SarabunPSK"/>
          <w:sz w:val="32"/>
          <w:szCs w:val="32"/>
        </w:rPr>
        <w:t>Regulatory S</w:t>
      </w:r>
      <w:r w:rsidRPr="00B4293B">
        <w:rPr>
          <w:rFonts w:ascii="TH SarabunPSK" w:hAnsi="TH SarabunPSK" w:cs="TH SarabunPSK"/>
          <w:sz w:val="32"/>
          <w:szCs w:val="32"/>
        </w:rPr>
        <w:t xml:space="preserve">trategies) </w:t>
      </w:r>
      <w:r w:rsidRPr="00B4293B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B4293B">
        <w:rPr>
          <w:rFonts w:ascii="TH SarabunPSK" w:hAnsi="TH SarabunPSK" w:cs="TH SarabunPSK"/>
          <w:sz w:val="32"/>
          <w:szCs w:val="32"/>
        </w:rPr>
        <w:t xml:space="preserve">4) </w:t>
      </w:r>
      <w:r w:rsidRPr="00B4293B">
        <w:rPr>
          <w:rFonts w:ascii="TH SarabunPSK" w:hAnsi="TH SarabunPSK" w:cs="TH SarabunPSK" w:hint="cs"/>
          <w:sz w:val="32"/>
          <w:szCs w:val="32"/>
          <w:cs/>
        </w:rPr>
        <w:t>กลยุทธ์การให้สิ่งเสริมแรง</w:t>
      </w:r>
      <w:r w:rsidRPr="00B4293B">
        <w:rPr>
          <w:rFonts w:ascii="TH SarabunPSK" w:hAnsi="TH SarabunPSK" w:cs="TH SarabunPSK"/>
          <w:sz w:val="32"/>
          <w:szCs w:val="32"/>
        </w:rPr>
        <w:t xml:space="preserve"> (</w:t>
      </w:r>
      <w:r w:rsidR="00E61CEF">
        <w:rPr>
          <w:rFonts w:ascii="TH SarabunPSK" w:hAnsi="TH SarabunPSK" w:cs="TH SarabunPSK"/>
          <w:sz w:val="32"/>
          <w:szCs w:val="32"/>
        </w:rPr>
        <w:t>I</w:t>
      </w:r>
      <w:r w:rsidRPr="00B4293B">
        <w:rPr>
          <w:rFonts w:ascii="TH SarabunPSK" w:hAnsi="TH SarabunPSK" w:cs="TH SarabunPSK"/>
          <w:sz w:val="32"/>
          <w:szCs w:val="32"/>
        </w:rPr>
        <w:t xml:space="preserve">ncentives </w:t>
      </w:r>
      <w:r w:rsidR="00E61CEF">
        <w:rPr>
          <w:rFonts w:ascii="TH SarabunPSK" w:hAnsi="TH SarabunPSK" w:cs="TH SarabunPSK"/>
          <w:sz w:val="32"/>
          <w:szCs w:val="32"/>
        </w:rPr>
        <w:t>S</w:t>
      </w:r>
      <w:r w:rsidRPr="00B4293B">
        <w:rPr>
          <w:rFonts w:ascii="TH SarabunPSK" w:hAnsi="TH SarabunPSK" w:cs="TH SarabunPSK"/>
          <w:sz w:val="32"/>
          <w:szCs w:val="32"/>
        </w:rPr>
        <w:t xml:space="preserve">trategies)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ภายใต้การติดตาม กำกับของคณะผู้บริหารที่รับผิดชอบในแต่ละยุทธศาสตร์ และคณะกรรมการติดตาม กำกับ และประเมินผล</w:t>
      </w:r>
    </w:p>
    <w:p w14:paraId="55DBB088" w14:textId="77777777" w:rsidR="00212CCD" w:rsidRPr="00212CCD" w:rsidRDefault="00212CCD" w:rsidP="002C0187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36386BEC" w14:textId="138E3D45" w:rsidR="009526F9" w:rsidRPr="00543A9C" w:rsidRDefault="00986B4B" w:rsidP="00173E90">
      <w:pPr>
        <w:ind w:firstLine="72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43A9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3A9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543A9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543A9C">
        <w:rPr>
          <w:rFonts w:ascii="TH SarabunPSK" w:hAnsi="TH SarabunPSK" w:cs="TH SarabunPSK"/>
          <w:sz w:val="32"/>
          <w:szCs w:val="32"/>
          <w:cs/>
        </w:rPr>
        <w:t xml:space="preserve">ราชนครินทร์ </w:t>
      </w:r>
      <w:r w:rsidRPr="00543A9C">
        <w:rPr>
          <w:rFonts w:ascii="TH SarabunPSK" w:hAnsi="TH SarabunPSK" w:cs="TH SarabunPSK" w:hint="cs"/>
          <w:sz w:val="32"/>
          <w:szCs w:val="32"/>
          <w:cs/>
        </w:rPr>
        <w:t>ระยะ 5 ปี (</w:t>
      </w:r>
      <w:r w:rsidR="007E3C92">
        <w:rPr>
          <w:rFonts w:ascii="TH SarabunPSK" w:hAnsi="TH SarabunPSK" w:cs="TH SarabunPSK"/>
          <w:sz w:val="32"/>
          <w:szCs w:val="32"/>
          <w:cs/>
        </w:rPr>
        <w:t>พ.ศ. 2</w:t>
      </w:r>
      <w:r w:rsidRPr="00543A9C">
        <w:rPr>
          <w:rFonts w:ascii="TH SarabunPSK" w:hAnsi="TH SarabunPSK" w:cs="TH SarabunPSK"/>
          <w:sz w:val="32"/>
          <w:szCs w:val="32"/>
          <w:cs/>
        </w:rPr>
        <w:t>564-2568</w:t>
      </w:r>
      <w:r w:rsidRPr="00543A9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(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>ทบทวน   ปี พ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.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>ศ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.</w:t>
      </w:r>
      <w:r w:rsidR="007A5A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256</w:t>
      </w:r>
      <w:r w:rsidR="0057503B">
        <w:rPr>
          <w:rFonts w:ascii="TH SarabunPSK" w:hAnsi="TH SarabunPSK" w:cs="TH SarabunPSK"/>
          <w:sz w:val="32"/>
          <w:szCs w:val="32"/>
        </w:rPr>
        <w:t>7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-25</w:t>
      </w:r>
      <w:r w:rsidR="0057503B">
        <w:rPr>
          <w:rFonts w:ascii="TH SarabunPSK" w:hAnsi="TH SarabunPSK" w:cs="TH SarabunPSK" w:hint="cs"/>
          <w:sz w:val="32"/>
          <w:szCs w:val="32"/>
          <w:cs/>
        </w:rPr>
        <w:t>70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)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3A9C">
        <w:rPr>
          <w:rFonts w:ascii="TH SarabunPSK" w:hAnsi="TH SarabunPSK" w:cs="TH SarabunPSK"/>
          <w:sz w:val="32"/>
          <w:szCs w:val="32"/>
          <w:cs/>
        </w:rPr>
        <w:t>ฉบับนี้ได้ผ่านความเห็นชอบ</w:t>
      </w:r>
      <w:r w:rsidRPr="00543A9C">
        <w:rPr>
          <w:rFonts w:ascii="TH SarabunPSK" w:hAnsi="TH SarabunPSK" w:cs="TH SarabunPSK" w:hint="cs"/>
          <w:sz w:val="32"/>
          <w:szCs w:val="32"/>
          <w:cs/>
        </w:rPr>
        <w:t>จากสภา</w:t>
      </w:r>
      <w:r w:rsidRPr="00543A9C">
        <w:rPr>
          <w:rFonts w:ascii="TH SarabunPSK" w:hAnsi="TH SarabunPSK" w:cs="TH SarabunPSK"/>
          <w:sz w:val="32"/>
          <w:szCs w:val="32"/>
          <w:cs/>
        </w:rPr>
        <w:t>มห</w:t>
      </w:r>
      <w:r w:rsidR="00173E90" w:rsidRPr="00543A9C">
        <w:rPr>
          <w:rFonts w:ascii="TH SarabunPSK" w:hAnsi="TH SarabunPSK" w:cs="TH SarabunPSK"/>
          <w:sz w:val="32"/>
          <w:szCs w:val="32"/>
          <w:cs/>
        </w:rPr>
        <w:t>าวิทยาลัยราช</w:t>
      </w:r>
      <w:proofErr w:type="spellStart"/>
      <w:r w:rsidR="00173E90" w:rsidRPr="00543A9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173E90" w:rsidRPr="00543A9C">
        <w:rPr>
          <w:rFonts w:ascii="TH SarabunPSK" w:hAnsi="TH SarabunPSK" w:cs="TH SarabunPSK"/>
          <w:sz w:val="32"/>
          <w:szCs w:val="32"/>
          <w:cs/>
        </w:rPr>
        <w:t>ราชนครินทร์ ใน</w:t>
      </w:r>
      <w:r w:rsidR="00173E90" w:rsidRPr="00543A9C">
        <w:rPr>
          <w:rFonts w:ascii="TH SarabunPSK" w:hAnsi="TH SarabunPSK" w:cs="TH SarabunPSK" w:hint="cs"/>
          <w:sz w:val="32"/>
          <w:szCs w:val="32"/>
          <w:cs/>
        </w:rPr>
        <w:t>คราว</w:t>
      </w:r>
      <w:r w:rsidRPr="00543A9C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0A6B28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 w:rsidR="00173E90" w:rsidRPr="000A6B28">
        <w:rPr>
          <w:rFonts w:ascii="TH SarabunPSK" w:hAnsi="TH SarabunPSK" w:cs="TH SarabunPSK" w:hint="cs"/>
          <w:sz w:val="32"/>
          <w:szCs w:val="32"/>
          <w:cs/>
        </w:rPr>
        <w:t>/256</w:t>
      </w:r>
      <w:r w:rsidR="0057503B">
        <w:rPr>
          <w:rFonts w:ascii="TH SarabunPSK" w:hAnsi="TH SarabunPSK" w:cs="TH SarabunPSK" w:hint="cs"/>
          <w:sz w:val="32"/>
          <w:szCs w:val="32"/>
          <w:cs/>
        </w:rPr>
        <w:t>7</w:t>
      </w:r>
      <w:r w:rsidRPr="000A6B28">
        <w:rPr>
          <w:rFonts w:ascii="TH SarabunPSK" w:hAnsi="TH SarabunPSK" w:cs="TH SarabunPSK"/>
          <w:sz w:val="32"/>
          <w:szCs w:val="32"/>
        </w:rPr>
        <w:t xml:space="preserve"> </w:t>
      </w:r>
      <w:r w:rsidRPr="000A6B28"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10 </w:t>
      </w:r>
      <w:r w:rsidR="0057503B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A6B28">
        <w:rPr>
          <w:rFonts w:ascii="TH SarabunPSK" w:hAnsi="TH SarabunPSK" w:cs="TH SarabunPSK" w:hint="cs"/>
          <w:spacing w:val="-4"/>
          <w:sz w:val="32"/>
          <w:szCs w:val="32"/>
          <w:cs/>
        </w:rPr>
        <w:t>256</w:t>
      </w:r>
      <w:r w:rsidR="0057503B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="007A5A03" w:rsidRPr="000A6B2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</w:p>
    <w:sectPr w:rsidR="009526F9" w:rsidRPr="00543A9C" w:rsidSect="005D5F0C">
      <w:headerReference w:type="default" r:id="rId9"/>
      <w:footerReference w:type="even" r:id="rId10"/>
      <w:pgSz w:w="11906" w:h="16838"/>
      <w:pgMar w:top="1843" w:right="1411" w:bottom="1282" w:left="1843" w:header="706" w:footer="576" w:gutter="0"/>
      <w:pgNumType w:fmt="thaiLetters" w:start="6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84434" w14:textId="77777777" w:rsidR="004D6563" w:rsidRDefault="004D6563" w:rsidP="00D710D4">
      <w:r>
        <w:separator/>
      </w:r>
    </w:p>
  </w:endnote>
  <w:endnote w:type="continuationSeparator" w:id="0">
    <w:p w14:paraId="129AC46A" w14:textId="77777777" w:rsidR="004D6563" w:rsidRDefault="004D6563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4EF19" w14:textId="77777777"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405841F" w14:textId="77777777"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3B95B" w14:textId="77777777" w:rsidR="004D6563" w:rsidRDefault="004D6563" w:rsidP="00D710D4">
      <w:r>
        <w:separator/>
      </w:r>
    </w:p>
  </w:footnote>
  <w:footnote w:type="continuationSeparator" w:id="0">
    <w:p w14:paraId="4FF55818" w14:textId="77777777" w:rsidR="004D6563" w:rsidRDefault="004D6563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812197"/>
      <w:docPartObj>
        <w:docPartGallery w:val="Page Numbers (Top of Page)"/>
        <w:docPartUnique/>
      </w:docPartObj>
    </w:sdtPr>
    <w:sdtEndPr/>
    <w:sdtContent>
      <w:p w14:paraId="096A9C9E" w14:textId="77777777" w:rsidR="0044224F" w:rsidRDefault="0044224F">
        <w:pPr>
          <w:pStyle w:val="Header"/>
          <w:jc w:val="center"/>
        </w:pPr>
        <w:r w:rsidRPr="0044224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4224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4224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B6C71">
          <w:rPr>
            <w:rFonts w:ascii="TH SarabunPSK" w:hAnsi="TH SarabunPSK" w:cs="TH SarabunPSK"/>
            <w:noProof/>
            <w:sz w:val="32"/>
            <w:szCs w:val="32"/>
            <w:cs/>
          </w:rPr>
          <w:t>ช</w:t>
        </w:r>
        <w:r w:rsidRPr="0044224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A071BB5" w14:textId="77777777" w:rsidR="0044224F" w:rsidRDefault="00442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6D7E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5A55"/>
    <w:rsid w:val="0002669B"/>
    <w:rsid w:val="0002782B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29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6B28"/>
    <w:rsid w:val="000A700A"/>
    <w:rsid w:val="000A7847"/>
    <w:rsid w:val="000B059F"/>
    <w:rsid w:val="000B06C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4E"/>
    <w:rsid w:val="000B6672"/>
    <w:rsid w:val="000B73C9"/>
    <w:rsid w:val="000B79EB"/>
    <w:rsid w:val="000C0D6F"/>
    <w:rsid w:val="000C1078"/>
    <w:rsid w:val="000C1565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4EB7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123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1F34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556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3E9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387B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48E1"/>
    <w:rsid w:val="001F5100"/>
    <w:rsid w:val="001F6276"/>
    <w:rsid w:val="001F6682"/>
    <w:rsid w:val="001F70DE"/>
    <w:rsid w:val="001F782C"/>
    <w:rsid w:val="002004B9"/>
    <w:rsid w:val="00201B5C"/>
    <w:rsid w:val="00205AAB"/>
    <w:rsid w:val="00205C22"/>
    <w:rsid w:val="0020689D"/>
    <w:rsid w:val="0021199F"/>
    <w:rsid w:val="00211BE3"/>
    <w:rsid w:val="00211BF8"/>
    <w:rsid w:val="00212CCD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0C5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187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26D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5173"/>
    <w:rsid w:val="00327895"/>
    <w:rsid w:val="00327AF7"/>
    <w:rsid w:val="00327FA2"/>
    <w:rsid w:val="0033014E"/>
    <w:rsid w:val="003302A5"/>
    <w:rsid w:val="00330622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3BDE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0CA"/>
    <w:rsid w:val="003B3D34"/>
    <w:rsid w:val="003B5D8B"/>
    <w:rsid w:val="003B6210"/>
    <w:rsid w:val="003B693F"/>
    <w:rsid w:val="003B6BEB"/>
    <w:rsid w:val="003B7ED8"/>
    <w:rsid w:val="003B7FB1"/>
    <w:rsid w:val="003C01AF"/>
    <w:rsid w:val="003C1013"/>
    <w:rsid w:val="003C2001"/>
    <w:rsid w:val="003C2B5C"/>
    <w:rsid w:val="003C36D2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3C6F"/>
    <w:rsid w:val="003E46DB"/>
    <w:rsid w:val="003E4764"/>
    <w:rsid w:val="003E551D"/>
    <w:rsid w:val="003E5D3A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3C71"/>
    <w:rsid w:val="004049CF"/>
    <w:rsid w:val="00406E23"/>
    <w:rsid w:val="00407170"/>
    <w:rsid w:val="00407BD2"/>
    <w:rsid w:val="00407E15"/>
    <w:rsid w:val="004105A5"/>
    <w:rsid w:val="004118E6"/>
    <w:rsid w:val="00411FC9"/>
    <w:rsid w:val="0041339C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24F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5DB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6563"/>
    <w:rsid w:val="004D79D8"/>
    <w:rsid w:val="004D7C95"/>
    <w:rsid w:val="004E082E"/>
    <w:rsid w:val="004E2023"/>
    <w:rsid w:val="004E21E9"/>
    <w:rsid w:val="004E221C"/>
    <w:rsid w:val="004E2A6F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68C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3A9C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3B3"/>
    <w:rsid w:val="00574E3A"/>
    <w:rsid w:val="0057503B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330"/>
    <w:rsid w:val="005D5960"/>
    <w:rsid w:val="005D5EDB"/>
    <w:rsid w:val="005D5F0C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228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4CB1"/>
    <w:rsid w:val="00685DA0"/>
    <w:rsid w:val="00685FD8"/>
    <w:rsid w:val="006869B6"/>
    <w:rsid w:val="00687948"/>
    <w:rsid w:val="006903A5"/>
    <w:rsid w:val="00690B6D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974BA"/>
    <w:rsid w:val="006A10C3"/>
    <w:rsid w:val="006A113D"/>
    <w:rsid w:val="006A196E"/>
    <w:rsid w:val="006A2034"/>
    <w:rsid w:val="006A35E1"/>
    <w:rsid w:val="006A3753"/>
    <w:rsid w:val="006A44A5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9F2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F20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3CF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667E"/>
    <w:rsid w:val="00797063"/>
    <w:rsid w:val="007A1A14"/>
    <w:rsid w:val="007A2752"/>
    <w:rsid w:val="007A27DB"/>
    <w:rsid w:val="007A2849"/>
    <w:rsid w:val="007A31F8"/>
    <w:rsid w:val="007A3751"/>
    <w:rsid w:val="007A380A"/>
    <w:rsid w:val="007A4307"/>
    <w:rsid w:val="007A4E7C"/>
    <w:rsid w:val="007A54B3"/>
    <w:rsid w:val="007A5A0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0B4D"/>
    <w:rsid w:val="007C1112"/>
    <w:rsid w:val="007C11CF"/>
    <w:rsid w:val="007C1352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3C92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0C1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6AB6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245"/>
    <w:rsid w:val="008B1C5D"/>
    <w:rsid w:val="008B25E5"/>
    <w:rsid w:val="008B36E3"/>
    <w:rsid w:val="008B3D17"/>
    <w:rsid w:val="008B3FFC"/>
    <w:rsid w:val="008B5587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5570"/>
    <w:rsid w:val="008F6BFD"/>
    <w:rsid w:val="008F7663"/>
    <w:rsid w:val="00902834"/>
    <w:rsid w:val="009032CE"/>
    <w:rsid w:val="009037DA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2F8F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6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0C55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4935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36DC"/>
    <w:rsid w:val="00B14B55"/>
    <w:rsid w:val="00B14F25"/>
    <w:rsid w:val="00B156BC"/>
    <w:rsid w:val="00B1641E"/>
    <w:rsid w:val="00B216A5"/>
    <w:rsid w:val="00B222F8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4E28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49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46D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268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390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3B28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1BF"/>
    <w:rsid w:val="00CA28A8"/>
    <w:rsid w:val="00CA3543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1E3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E7E64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010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394E"/>
    <w:rsid w:val="00D54277"/>
    <w:rsid w:val="00D55085"/>
    <w:rsid w:val="00D55FA5"/>
    <w:rsid w:val="00D572E8"/>
    <w:rsid w:val="00D60720"/>
    <w:rsid w:val="00D60F0A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19C"/>
    <w:rsid w:val="00D7432A"/>
    <w:rsid w:val="00D74C3C"/>
    <w:rsid w:val="00D758E0"/>
    <w:rsid w:val="00D76596"/>
    <w:rsid w:val="00D76619"/>
    <w:rsid w:val="00D77FC5"/>
    <w:rsid w:val="00D8054D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4D13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132"/>
    <w:rsid w:val="00E233C7"/>
    <w:rsid w:val="00E245CB"/>
    <w:rsid w:val="00E24D15"/>
    <w:rsid w:val="00E26333"/>
    <w:rsid w:val="00E2699F"/>
    <w:rsid w:val="00E32359"/>
    <w:rsid w:val="00E32C01"/>
    <w:rsid w:val="00E337E6"/>
    <w:rsid w:val="00E33E59"/>
    <w:rsid w:val="00E34256"/>
    <w:rsid w:val="00E34758"/>
    <w:rsid w:val="00E34F46"/>
    <w:rsid w:val="00E35146"/>
    <w:rsid w:val="00E356A7"/>
    <w:rsid w:val="00E365A8"/>
    <w:rsid w:val="00E36A55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1CEF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5381"/>
    <w:rsid w:val="00E76491"/>
    <w:rsid w:val="00E767B2"/>
    <w:rsid w:val="00E7746E"/>
    <w:rsid w:val="00E77852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6C7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B0F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3FE4"/>
    <w:rsid w:val="00EF4C73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5C06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8C4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7A6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3579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701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1A17B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173DB-81A8-4F41-8071-00CE2211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26</cp:revision>
  <cp:lastPrinted>2025-03-04T08:57:00Z</cp:lastPrinted>
  <dcterms:created xsi:type="dcterms:W3CDTF">2022-08-27T11:27:00Z</dcterms:created>
  <dcterms:modified xsi:type="dcterms:W3CDTF">2025-03-05T04:25:00Z</dcterms:modified>
</cp:coreProperties>
</file>